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75" w:rsidRPr="00582E37" w:rsidRDefault="009B07E6" w:rsidP="00582E37">
      <w:pPr>
        <w:spacing w:after="0" w:line="240" w:lineRule="auto"/>
        <w:rPr>
          <w:rFonts w:ascii="Times New Roman" w:eastAsia="Times New Roman" w:hAnsi="Times New Roman" w:cs="Times New Roman"/>
          <w:b/>
          <w:i/>
          <w:sz w:val="52"/>
          <w:szCs w:val="52"/>
        </w:rPr>
      </w:pPr>
      <w:bookmarkStart w:id="0" w:name="_GoBack"/>
      <w:bookmarkEnd w:id="0"/>
      <w:r w:rsidRPr="009B07E6">
        <w:rPr>
          <w:rFonts w:ascii="Arimo" w:eastAsia="Times New Roman" w:hAnsi="Arimo" w:cs="Times New Roman"/>
          <w:noProof/>
          <w:color w:val="0000FF"/>
          <w:sz w:val="21"/>
          <w:szCs w:val="21"/>
        </w:rPr>
        <w:drawing>
          <wp:inline distT="0" distB="0" distL="0" distR="0" wp14:anchorId="09BCFB4E" wp14:editId="320189BF">
            <wp:extent cx="850790" cy="850790"/>
            <wp:effectExtent l="0" t="0" r="6985" b="698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5" cstate="print"/>
                    <a:srcRect/>
                    <a:stretch>
                      <a:fillRect/>
                    </a:stretch>
                  </pic:blipFill>
                  <pic:spPr bwMode="auto">
                    <a:xfrm>
                      <a:off x="0" y="0"/>
                      <a:ext cx="851385" cy="851385"/>
                    </a:xfrm>
                    <a:prstGeom prst="rect">
                      <a:avLst/>
                    </a:prstGeom>
                    <a:noFill/>
                    <a:ln w="9525">
                      <a:noFill/>
                      <a:miter lim="800000"/>
                      <a:headEnd/>
                      <a:tailEnd/>
                    </a:ln>
                  </pic:spPr>
                </pic:pic>
              </a:graphicData>
            </a:graphic>
          </wp:inline>
        </w:drawing>
      </w:r>
      <w:r w:rsidR="00582E37">
        <w:rPr>
          <w:b/>
          <w:bCs/>
          <w:color w:val="2A0DFF"/>
          <w:sz w:val="28"/>
          <w:szCs w:val="28"/>
        </w:rPr>
        <w:t xml:space="preserve">                                              </w:t>
      </w:r>
      <w:r w:rsidR="008D6A75" w:rsidRPr="000D2A01">
        <w:rPr>
          <w:b/>
          <w:bCs/>
          <w:color w:val="2A0DFF"/>
          <w:sz w:val="28"/>
          <w:szCs w:val="28"/>
        </w:rPr>
        <w:t>NEWS RELEASE</w:t>
      </w:r>
    </w:p>
    <w:p w:rsidR="008D6A75" w:rsidRPr="008D6A75" w:rsidRDefault="008D6A75" w:rsidP="008D6A75">
      <w:pPr>
        <w:pStyle w:val="Default"/>
        <w:contextualSpacing/>
        <w:jc w:val="center"/>
        <w:rPr>
          <w:b/>
          <w:bCs/>
          <w:color w:val="2A0DFF"/>
          <w:sz w:val="22"/>
          <w:szCs w:val="22"/>
        </w:rPr>
      </w:pPr>
    </w:p>
    <w:p w:rsidR="008D6A75" w:rsidRPr="000D2A01" w:rsidRDefault="008D6A75" w:rsidP="009B07E6">
      <w:pPr>
        <w:pStyle w:val="Default"/>
        <w:tabs>
          <w:tab w:val="left" w:pos="1440"/>
        </w:tabs>
        <w:contextualSpacing/>
        <w:rPr>
          <w:rFonts w:ascii="Times New Roman" w:hAnsi="Times New Roman" w:cs="Times New Roman"/>
          <w:b/>
          <w:bCs/>
          <w:color w:val="2A0DFF"/>
          <w:sz w:val="21"/>
          <w:szCs w:val="21"/>
        </w:rPr>
      </w:pPr>
      <w:r w:rsidRPr="000D2A01">
        <w:rPr>
          <w:rFonts w:ascii="Times New Roman" w:hAnsi="Times New Roman" w:cs="Times New Roman"/>
          <w:b/>
          <w:bCs/>
          <w:color w:val="2A0DFF"/>
          <w:sz w:val="21"/>
          <w:szCs w:val="21"/>
        </w:rPr>
        <w:t xml:space="preserve">FOR IMMEDIATE RELEASE: </w:t>
      </w:r>
      <w:r w:rsidR="00EC0125">
        <w:rPr>
          <w:rFonts w:ascii="Times New Roman" w:hAnsi="Times New Roman" w:cs="Times New Roman"/>
          <w:b/>
          <w:bCs/>
          <w:color w:val="auto"/>
          <w:sz w:val="21"/>
          <w:szCs w:val="21"/>
        </w:rPr>
        <w:t>Wednes</w:t>
      </w:r>
      <w:r w:rsidR="00582E37">
        <w:rPr>
          <w:rFonts w:ascii="Times New Roman" w:hAnsi="Times New Roman" w:cs="Times New Roman"/>
          <w:b/>
          <w:bCs/>
          <w:color w:val="auto"/>
          <w:sz w:val="21"/>
          <w:szCs w:val="21"/>
        </w:rPr>
        <w:t xml:space="preserve">day, November </w:t>
      </w:r>
      <w:r w:rsidR="00EC0125">
        <w:rPr>
          <w:rFonts w:ascii="Times New Roman" w:hAnsi="Times New Roman" w:cs="Times New Roman"/>
          <w:b/>
          <w:bCs/>
          <w:color w:val="auto"/>
          <w:sz w:val="21"/>
          <w:szCs w:val="21"/>
        </w:rPr>
        <w:t>2</w:t>
      </w:r>
      <w:r w:rsidRPr="000D2A01">
        <w:rPr>
          <w:rFonts w:ascii="Times New Roman" w:hAnsi="Times New Roman" w:cs="Times New Roman"/>
          <w:b/>
          <w:bCs/>
          <w:color w:val="auto"/>
          <w:sz w:val="21"/>
          <w:szCs w:val="21"/>
        </w:rPr>
        <w:t xml:space="preserve">, 2016 </w:t>
      </w:r>
    </w:p>
    <w:p w:rsidR="008D6A75" w:rsidRPr="000D2A01" w:rsidRDefault="008D6A75" w:rsidP="008D6A75">
      <w:pPr>
        <w:pStyle w:val="Default"/>
        <w:tabs>
          <w:tab w:val="left" w:pos="1440"/>
        </w:tabs>
        <w:ind w:left="360"/>
        <w:contextualSpacing/>
        <w:rPr>
          <w:rFonts w:ascii="Times New Roman" w:hAnsi="Times New Roman" w:cs="Times New Roman"/>
          <w:b/>
          <w:bCs/>
          <w:color w:val="2A0DFF"/>
          <w:sz w:val="21"/>
          <w:szCs w:val="21"/>
        </w:rPr>
      </w:pPr>
    </w:p>
    <w:p w:rsidR="009B07E6" w:rsidRPr="009B07E6" w:rsidRDefault="009E6BDF" w:rsidP="009B07E6">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Director of National Intelligence (</w:t>
      </w:r>
      <w:r w:rsidR="009B07E6" w:rsidRPr="009B07E6">
        <w:rPr>
          <w:rFonts w:ascii="Times New Roman" w:eastAsia="Times New Roman" w:hAnsi="Times New Roman" w:cs="Times New Roman"/>
          <w:b/>
          <w:sz w:val="21"/>
          <w:szCs w:val="21"/>
        </w:rPr>
        <w:t>DNI</w:t>
      </w:r>
      <w:r>
        <w:rPr>
          <w:rFonts w:ascii="Times New Roman" w:eastAsia="Times New Roman" w:hAnsi="Times New Roman" w:cs="Times New Roman"/>
          <w:b/>
          <w:sz w:val="21"/>
          <w:szCs w:val="21"/>
        </w:rPr>
        <w:t>)</w:t>
      </w:r>
      <w:r w:rsidR="009B07E6" w:rsidRPr="009B07E6">
        <w:rPr>
          <w:rFonts w:ascii="Times New Roman" w:eastAsia="Times New Roman" w:hAnsi="Times New Roman" w:cs="Times New Roman"/>
          <w:b/>
          <w:sz w:val="21"/>
          <w:szCs w:val="21"/>
        </w:rPr>
        <w:t xml:space="preserve"> James R. Clapper Joins Miles College </w:t>
      </w:r>
      <w:proofErr w:type="gramStart"/>
      <w:r w:rsidR="009B07E6" w:rsidRPr="009B07E6">
        <w:rPr>
          <w:rFonts w:ascii="Times New Roman" w:eastAsia="Times New Roman" w:hAnsi="Times New Roman" w:cs="Times New Roman"/>
          <w:b/>
          <w:sz w:val="21"/>
          <w:szCs w:val="21"/>
        </w:rPr>
        <w:t>To</w:t>
      </w:r>
      <w:proofErr w:type="gramEnd"/>
      <w:r w:rsidR="009B07E6" w:rsidRPr="009B07E6">
        <w:rPr>
          <w:rFonts w:ascii="Times New Roman" w:eastAsia="Times New Roman" w:hAnsi="Times New Roman" w:cs="Times New Roman"/>
          <w:b/>
          <w:sz w:val="21"/>
          <w:szCs w:val="21"/>
        </w:rPr>
        <w:t xml:space="preserve"> Spotlight The Institution's Center Of Academic Excellence - "National Intelligence On Global Trends:  Alternative Worlds 2030"</w:t>
      </w:r>
    </w:p>
    <w:p w:rsidR="008D6A75" w:rsidRPr="000D2A01" w:rsidRDefault="008D6A75" w:rsidP="009A4871">
      <w:pPr>
        <w:pStyle w:val="Default"/>
        <w:tabs>
          <w:tab w:val="left" w:pos="1440"/>
        </w:tabs>
        <w:ind w:left="360"/>
        <w:contextualSpacing/>
        <w:rPr>
          <w:color w:val="002060"/>
          <w:sz w:val="21"/>
          <w:szCs w:val="21"/>
        </w:rPr>
      </w:pPr>
    </w:p>
    <w:p w:rsidR="009B07E6" w:rsidRPr="009B07E6" w:rsidRDefault="009B07E6" w:rsidP="007A35CA">
      <w:pPr>
        <w:tabs>
          <w:tab w:val="left" w:pos="720"/>
        </w:tabs>
        <w:spacing w:after="0" w:line="240" w:lineRule="auto"/>
        <w:rPr>
          <w:rFonts w:ascii="Times New Roman" w:eastAsia="Times New Roman" w:hAnsi="Times New Roman" w:cs="Times New Roman"/>
          <w:sz w:val="21"/>
          <w:szCs w:val="21"/>
        </w:rPr>
      </w:pPr>
      <w:r w:rsidRPr="009B07E6">
        <w:rPr>
          <w:rFonts w:ascii="Times New Roman" w:eastAsia="Times New Roman" w:hAnsi="Times New Roman" w:cs="Times New Roman"/>
          <w:b/>
          <w:sz w:val="21"/>
          <w:szCs w:val="21"/>
        </w:rPr>
        <w:t>When:</w:t>
      </w:r>
      <w:r w:rsidRPr="009B07E6">
        <w:rPr>
          <w:rFonts w:ascii="Times New Roman" w:eastAsia="Times New Roman" w:hAnsi="Times New Roman" w:cs="Times New Roman"/>
          <w:sz w:val="21"/>
          <w:szCs w:val="21"/>
        </w:rPr>
        <w:t xml:space="preserve">  </w:t>
      </w:r>
      <w:r w:rsidR="007A35CA">
        <w:rPr>
          <w:rFonts w:ascii="Times New Roman" w:eastAsia="Times New Roman" w:hAnsi="Times New Roman" w:cs="Times New Roman"/>
          <w:sz w:val="21"/>
          <w:szCs w:val="21"/>
        </w:rPr>
        <w:tab/>
      </w:r>
      <w:r w:rsidRPr="009B07E6">
        <w:rPr>
          <w:rFonts w:ascii="Times New Roman" w:eastAsia="Times New Roman" w:hAnsi="Times New Roman" w:cs="Times New Roman"/>
          <w:sz w:val="21"/>
          <w:szCs w:val="21"/>
        </w:rPr>
        <w:t>FRIDAY, November 4, 2016</w:t>
      </w:r>
    </w:p>
    <w:p w:rsidR="009B07E6" w:rsidRPr="009B07E6" w:rsidRDefault="009B07E6" w:rsidP="009B07E6">
      <w:pPr>
        <w:spacing w:after="0" w:line="240" w:lineRule="auto"/>
        <w:rPr>
          <w:rFonts w:ascii="Times New Roman" w:eastAsia="Times New Roman" w:hAnsi="Times New Roman" w:cs="Times New Roman"/>
          <w:sz w:val="21"/>
          <w:szCs w:val="21"/>
        </w:rPr>
      </w:pPr>
      <w:r w:rsidRPr="009B07E6">
        <w:rPr>
          <w:rFonts w:ascii="Times New Roman" w:eastAsia="Times New Roman" w:hAnsi="Times New Roman" w:cs="Times New Roman"/>
          <w:b/>
          <w:sz w:val="21"/>
          <w:szCs w:val="21"/>
        </w:rPr>
        <w:t>Where:</w:t>
      </w:r>
      <w:r w:rsidRPr="009B07E6">
        <w:rPr>
          <w:rFonts w:ascii="Times New Roman" w:eastAsia="Times New Roman" w:hAnsi="Times New Roman" w:cs="Times New Roman"/>
          <w:sz w:val="21"/>
          <w:szCs w:val="21"/>
        </w:rPr>
        <w:t xml:space="preserve"> </w:t>
      </w:r>
      <w:r w:rsidR="007A35CA">
        <w:rPr>
          <w:rFonts w:ascii="Times New Roman" w:eastAsia="Times New Roman" w:hAnsi="Times New Roman" w:cs="Times New Roman"/>
          <w:sz w:val="21"/>
          <w:szCs w:val="21"/>
        </w:rPr>
        <w:t>Miles College Campus (Pearson Lecture Hall) 598- 59</w:t>
      </w:r>
      <w:r w:rsidR="007A35CA" w:rsidRPr="007A35CA">
        <w:rPr>
          <w:rFonts w:ascii="Times New Roman" w:eastAsia="Times New Roman" w:hAnsi="Times New Roman" w:cs="Times New Roman"/>
          <w:sz w:val="21"/>
          <w:szCs w:val="21"/>
          <w:vertAlign w:val="superscript"/>
        </w:rPr>
        <w:t>th</w:t>
      </w:r>
      <w:r w:rsidR="007A35CA">
        <w:rPr>
          <w:rFonts w:ascii="Times New Roman" w:eastAsia="Times New Roman" w:hAnsi="Times New Roman" w:cs="Times New Roman"/>
          <w:sz w:val="21"/>
          <w:szCs w:val="21"/>
        </w:rPr>
        <w:t xml:space="preserve"> Street, Fairfield, AL 35064</w:t>
      </w:r>
    </w:p>
    <w:p w:rsidR="009B07E6" w:rsidRPr="009B07E6" w:rsidRDefault="009B07E6" w:rsidP="009B07E6">
      <w:pPr>
        <w:spacing w:after="0" w:line="240" w:lineRule="auto"/>
        <w:rPr>
          <w:rFonts w:ascii="Times New Roman" w:eastAsia="Times New Roman" w:hAnsi="Times New Roman" w:cs="Times New Roman"/>
          <w:sz w:val="21"/>
          <w:szCs w:val="21"/>
        </w:rPr>
      </w:pPr>
      <w:r w:rsidRPr="009B07E6">
        <w:rPr>
          <w:rFonts w:ascii="Times New Roman" w:eastAsia="Times New Roman" w:hAnsi="Times New Roman" w:cs="Times New Roman"/>
          <w:b/>
          <w:sz w:val="21"/>
          <w:szCs w:val="21"/>
        </w:rPr>
        <w:t>Time:</w:t>
      </w:r>
      <w:r w:rsidR="007A35CA">
        <w:rPr>
          <w:rFonts w:ascii="Times New Roman" w:eastAsia="Times New Roman" w:hAnsi="Times New Roman" w:cs="Times New Roman"/>
          <w:b/>
          <w:sz w:val="21"/>
          <w:szCs w:val="21"/>
        </w:rPr>
        <w:t xml:space="preserve">   </w:t>
      </w:r>
      <w:r w:rsidR="007A35CA">
        <w:rPr>
          <w:rFonts w:ascii="Times New Roman" w:eastAsia="Times New Roman" w:hAnsi="Times New Roman" w:cs="Times New Roman"/>
          <w:sz w:val="21"/>
          <w:szCs w:val="21"/>
        </w:rPr>
        <w:tab/>
      </w:r>
      <w:r w:rsidR="00FB2028">
        <w:rPr>
          <w:rFonts w:ascii="Times New Roman" w:eastAsia="Times New Roman" w:hAnsi="Times New Roman" w:cs="Times New Roman"/>
          <w:sz w:val="21"/>
          <w:szCs w:val="21"/>
        </w:rPr>
        <w:t>2</w:t>
      </w:r>
      <w:r w:rsidRPr="009B07E6">
        <w:rPr>
          <w:rFonts w:ascii="Times New Roman" w:eastAsia="Times New Roman" w:hAnsi="Times New Roman" w:cs="Times New Roman"/>
          <w:sz w:val="21"/>
          <w:szCs w:val="21"/>
        </w:rPr>
        <w:t>:00pm/CST - 5:00pm/CST</w:t>
      </w:r>
    </w:p>
    <w:p w:rsidR="009B07E6" w:rsidRPr="000D2A01" w:rsidRDefault="009B07E6" w:rsidP="009B07E6">
      <w:pPr>
        <w:spacing w:after="0" w:line="240" w:lineRule="auto"/>
        <w:rPr>
          <w:rFonts w:ascii="Times New Roman" w:eastAsia="Times New Roman" w:hAnsi="Times New Roman" w:cs="Times New Roman"/>
          <w:sz w:val="21"/>
          <w:szCs w:val="21"/>
        </w:rPr>
      </w:pPr>
      <w:r w:rsidRPr="009B07E6">
        <w:rPr>
          <w:rFonts w:ascii="Times New Roman" w:eastAsia="Times New Roman" w:hAnsi="Times New Roman" w:cs="Times New Roman"/>
          <w:sz w:val="21"/>
          <w:szCs w:val="21"/>
        </w:rPr>
        <w:t xml:space="preserve">          </w:t>
      </w:r>
      <w:r w:rsidR="007A35CA">
        <w:rPr>
          <w:rFonts w:ascii="Times New Roman" w:eastAsia="Times New Roman" w:hAnsi="Times New Roman" w:cs="Times New Roman"/>
          <w:sz w:val="21"/>
          <w:szCs w:val="21"/>
        </w:rPr>
        <w:tab/>
      </w:r>
      <w:r w:rsidRPr="009B07E6">
        <w:rPr>
          <w:rFonts w:ascii="Times New Roman" w:eastAsia="Times New Roman" w:hAnsi="Times New Roman" w:cs="Times New Roman"/>
          <w:sz w:val="21"/>
          <w:szCs w:val="21"/>
        </w:rPr>
        <w:t>(PRIVATE EVENT)</w:t>
      </w:r>
    </w:p>
    <w:p w:rsidR="009B07E6" w:rsidRPr="009B07E6" w:rsidRDefault="009B07E6" w:rsidP="009B07E6">
      <w:pPr>
        <w:spacing w:after="0" w:line="240" w:lineRule="auto"/>
        <w:rPr>
          <w:rFonts w:ascii="Times New Roman" w:eastAsia="Times New Roman" w:hAnsi="Times New Roman" w:cs="Times New Roman"/>
          <w:sz w:val="21"/>
          <w:szCs w:val="21"/>
        </w:rPr>
      </w:pPr>
    </w:p>
    <w:p w:rsidR="00604C92" w:rsidRDefault="008D6A75" w:rsidP="00CE2FA5">
      <w:pPr>
        <w:spacing w:after="0" w:line="240" w:lineRule="auto"/>
        <w:jc w:val="both"/>
        <w:rPr>
          <w:rFonts w:ascii="Times New Roman" w:eastAsia="Times New Roman" w:hAnsi="Times New Roman" w:cs="Times New Roman"/>
          <w:sz w:val="20"/>
          <w:szCs w:val="20"/>
        </w:rPr>
      </w:pPr>
      <w:r w:rsidRPr="00582E37">
        <w:rPr>
          <w:rFonts w:ascii="Times New Roman" w:hAnsi="Times New Roman" w:cs="Times New Roman"/>
          <w:b/>
          <w:bCs/>
          <w:sz w:val="20"/>
          <w:szCs w:val="20"/>
        </w:rPr>
        <w:t xml:space="preserve">FAIRFIELD, AL – </w:t>
      </w:r>
      <w:r w:rsidR="009B07E6" w:rsidRPr="00582E37">
        <w:rPr>
          <w:rFonts w:ascii="Times New Roman" w:eastAsia="Times New Roman" w:hAnsi="Times New Roman" w:cs="Times New Roman"/>
          <w:sz w:val="20"/>
          <w:szCs w:val="20"/>
        </w:rPr>
        <w:t xml:space="preserve">DNI James R. Clapper </w:t>
      </w:r>
      <w:r w:rsidR="00F853D6">
        <w:rPr>
          <w:rFonts w:ascii="Times New Roman" w:eastAsia="Times New Roman" w:hAnsi="Times New Roman" w:cs="Times New Roman"/>
          <w:sz w:val="20"/>
          <w:szCs w:val="20"/>
        </w:rPr>
        <w:t>j</w:t>
      </w:r>
      <w:r w:rsidR="009B07E6" w:rsidRPr="00582E37">
        <w:rPr>
          <w:rFonts w:ascii="Times New Roman" w:eastAsia="Times New Roman" w:hAnsi="Times New Roman" w:cs="Times New Roman"/>
          <w:sz w:val="20"/>
          <w:szCs w:val="20"/>
        </w:rPr>
        <w:t xml:space="preserve">oins Miles </w:t>
      </w:r>
      <w:r w:rsidR="00F853D6">
        <w:rPr>
          <w:rFonts w:ascii="Times New Roman" w:eastAsia="Times New Roman" w:hAnsi="Times New Roman" w:cs="Times New Roman"/>
          <w:sz w:val="20"/>
          <w:szCs w:val="20"/>
        </w:rPr>
        <w:t>College</w:t>
      </w:r>
      <w:r w:rsidR="00E121AF">
        <w:rPr>
          <w:rFonts w:ascii="Times New Roman" w:eastAsia="Times New Roman" w:hAnsi="Times New Roman" w:cs="Times New Roman"/>
          <w:sz w:val="20"/>
          <w:szCs w:val="20"/>
        </w:rPr>
        <w:t xml:space="preserve"> as the keynote speaker</w:t>
      </w:r>
      <w:r w:rsidR="00F853D6">
        <w:rPr>
          <w:rFonts w:ascii="Times New Roman" w:eastAsia="Times New Roman" w:hAnsi="Times New Roman" w:cs="Times New Roman"/>
          <w:sz w:val="20"/>
          <w:szCs w:val="20"/>
        </w:rPr>
        <w:t xml:space="preserve"> t</w:t>
      </w:r>
      <w:r w:rsidR="009B07E6" w:rsidRPr="00582E37">
        <w:rPr>
          <w:rFonts w:ascii="Times New Roman" w:eastAsia="Times New Roman" w:hAnsi="Times New Roman" w:cs="Times New Roman"/>
          <w:sz w:val="20"/>
          <w:szCs w:val="20"/>
        </w:rPr>
        <w:t xml:space="preserve">o </w:t>
      </w:r>
      <w:r w:rsidR="00F853D6">
        <w:rPr>
          <w:rFonts w:ascii="Times New Roman" w:eastAsia="Times New Roman" w:hAnsi="Times New Roman" w:cs="Times New Roman"/>
          <w:sz w:val="20"/>
          <w:szCs w:val="20"/>
        </w:rPr>
        <w:t>s</w:t>
      </w:r>
      <w:r w:rsidR="009B07E6" w:rsidRPr="00582E37">
        <w:rPr>
          <w:rFonts w:ascii="Times New Roman" w:eastAsia="Times New Roman" w:hAnsi="Times New Roman" w:cs="Times New Roman"/>
          <w:sz w:val="20"/>
          <w:szCs w:val="20"/>
        </w:rPr>
        <w:t xml:space="preserve">potlight </w:t>
      </w:r>
      <w:r w:rsidR="00F853D6">
        <w:rPr>
          <w:rFonts w:ascii="Times New Roman" w:eastAsia="Times New Roman" w:hAnsi="Times New Roman" w:cs="Times New Roman"/>
          <w:sz w:val="20"/>
          <w:szCs w:val="20"/>
        </w:rPr>
        <w:t>t</w:t>
      </w:r>
      <w:r w:rsidR="009B07E6" w:rsidRPr="00582E37">
        <w:rPr>
          <w:rFonts w:ascii="Times New Roman" w:eastAsia="Times New Roman" w:hAnsi="Times New Roman" w:cs="Times New Roman"/>
          <w:sz w:val="20"/>
          <w:szCs w:val="20"/>
        </w:rPr>
        <w:t>he Institution's Center Of Academic Excellence - "National Intelligence On Global Trends:  Alternative Worlds 2030" on Friday, November 4, 2016</w:t>
      </w:r>
      <w:r w:rsidR="00F853D6">
        <w:rPr>
          <w:rFonts w:ascii="Times New Roman" w:eastAsia="Times New Roman" w:hAnsi="Times New Roman" w:cs="Times New Roman"/>
          <w:sz w:val="20"/>
          <w:szCs w:val="20"/>
        </w:rPr>
        <w:t>,</w:t>
      </w:r>
      <w:r w:rsidR="009B07E6" w:rsidRPr="00582E37">
        <w:rPr>
          <w:rFonts w:ascii="Times New Roman" w:eastAsia="Times New Roman" w:hAnsi="Times New Roman" w:cs="Times New Roman"/>
          <w:sz w:val="20"/>
          <w:szCs w:val="20"/>
        </w:rPr>
        <w:t xml:space="preserve"> at the Historic Miles College Campus (Pearson Hall - Revere</w:t>
      </w:r>
      <w:r w:rsidR="008873D3">
        <w:rPr>
          <w:rFonts w:ascii="Times New Roman" w:eastAsia="Times New Roman" w:hAnsi="Times New Roman" w:cs="Times New Roman"/>
          <w:sz w:val="20"/>
          <w:szCs w:val="20"/>
        </w:rPr>
        <w:t>n</w:t>
      </w:r>
      <w:r w:rsidR="009B07E6" w:rsidRPr="00582E37">
        <w:rPr>
          <w:rFonts w:ascii="Times New Roman" w:eastAsia="Times New Roman" w:hAnsi="Times New Roman" w:cs="Times New Roman"/>
          <w:sz w:val="20"/>
          <w:szCs w:val="20"/>
        </w:rPr>
        <w:t xml:space="preserve">d Dr. Abraham Wood, Jr. </w:t>
      </w:r>
      <w:r w:rsidR="00EC0125">
        <w:rPr>
          <w:rFonts w:ascii="Times New Roman" w:eastAsia="Times New Roman" w:hAnsi="Times New Roman" w:cs="Times New Roman"/>
          <w:sz w:val="20"/>
          <w:szCs w:val="20"/>
        </w:rPr>
        <w:t>Lecture Hall</w:t>
      </w:r>
      <w:r w:rsidR="009B07E6" w:rsidRPr="00582E37">
        <w:rPr>
          <w:rFonts w:ascii="Times New Roman" w:eastAsia="Times New Roman" w:hAnsi="Times New Roman" w:cs="Times New Roman"/>
          <w:sz w:val="20"/>
          <w:szCs w:val="20"/>
        </w:rPr>
        <w:t xml:space="preserve">) located 598 59th Street Fairfield, AL 35064 from </w:t>
      </w:r>
      <w:r w:rsidR="00EC0125">
        <w:rPr>
          <w:rFonts w:ascii="Times New Roman" w:eastAsia="Times New Roman" w:hAnsi="Times New Roman" w:cs="Times New Roman"/>
          <w:sz w:val="20"/>
          <w:szCs w:val="20"/>
        </w:rPr>
        <w:t>2</w:t>
      </w:r>
      <w:r w:rsidR="009B07E6" w:rsidRPr="00582E37">
        <w:rPr>
          <w:rFonts w:ascii="Times New Roman" w:eastAsia="Times New Roman" w:hAnsi="Times New Roman" w:cs="Times New Roman"/>
          <w:sz w:val="20"/>
          <w:szCs w:val="20"/>
        </w:rPr>
        <w:t>:00pm/CST - 5:00pm/CST.  </w:t>
      </w:r>
      <w:r w:rsidR="00EC0125">
        <w:rPr>
          <w:rFonts w:ascii="Times New Roman" w:eastAsia="Times New Roman" w:hAnsi="Times New Roman" w:cs="Times New Roman"/>
          <w:sz w:val="20"/>
          <w:szCs w:val="20"/>
        </w:rPr>
        <w:t>DNI</w:t>
      </w:r>
      <w:r w:rsidR="009B07E6" w:rsidRPr="00582E37">
        <w:rPr>
          <w:rFonts w:ascii="Times New Roman" w:eastAsia="Times New Roman" w:hAnsi="Times New Roman" w:cs="Times New Roman"/>
          <w:sz w:val="20"/>
          <w:szCs w:val="20"/>
        </w:rPr>
        <w:t xml:space="preserve"> Clapper requested a private </w:t>
      </w:r>
      <w:r w:rsidR="00604C92">
        <w:rPr>
          <w:rFonts w:ascii="Times New Roman" w:eastAsia="Times New Roman" w:hAnsi="Times New Roman" w:cs="Times New Roman"/>
          <w:sz w:val="20"/>
          <w:szCs w:val="20"/>
        </w:rPr>
        <w:t>and personable</w:t>
      </w:r>
      <w:r w:rsidR="009B07E6" w:rsidRPr="00582E37">
        <w:rPr>
          <w:rFonts w:ascii="Times New Roman" w:eastAsia="Times New Roman" w:hAnsi="Times New Roman" w:cs="Times New Roman"/>
          <w:sz w:val="20"/>
          <w:szCs w:val="20"/>
        </w:rPr>
        <w:t xml:space="preserve"> event with Miles College students and community leaders to have an intellectual conversation on the vital role </w:t>
      </w:r>
      <w:r w:rsidR="00025B60">
        <w:rPr>
          <w:rFonts w:ascii="Times New Roman" w:eastAsia="Times New Roman" w:hAnsi="Times New Roman" w:cs="Times New Roman"/>
          <w:sz w:val="20"/>
          <w:szCs w:val="20"/>
        </w:rPr>
        <w:t xml:space="preserve">and projected state of </w:t>
      </w:r>
      <w:r w:rsidR="00EC1C9F">
        <w:rPr>
          <w:rFonts w:ascii="Times New Roman" w:eastAsia="Times New Roman" w:hAnsi="Times New Roman" w:cs="Times New Roman"/>
          <w:sz w:val="20"/>
          <w:szCs w:val="20"/>
        </w:rPr>
        <w:t>N</w:t>
      </w:r>
      <w:r w:rsidR="00025B60">
        <w:rPr>
          <w:rFonts w:ascii="Times New Roman" w:eastAsia="Times New Roman" w:hAnsi="Times New Roman" w:cs="Times New Roman"/>
          <w:sz w:val="20"/>
          <w:szCs w:val="20"/>
        </w:rPr>
        <w:t xml:space="preserve">ational </w:t>
      </w:r>
      <w:r w:rsidR="00EC1C9F">
        <w:rPr>
          <w:rFonts w:ascii="Times New Roman" w:eastAsia="Times New Roman" w:hAnsi="Times New Roman" w:cs="Times New Roman"/>
          <w:sz w:val="20"/>
          <w:szCs w:val="20"/>
        </w:rPr>
        <w:t>S</w:t>
      </w:r>
      <w:r w:rsidR="00025B60">
        <w:rPr>
          <w:rFonts w:ascii="Times New Roman" w:eastAsia="Times New Roman" w:hAnsi="Times New Roman" w:cs="Times New Roman"/>
          <w:sz w:val="20"/>
          <w:szCs w:val="20"/>
        </w:rPr>
        <w:t>ecurity</w:t>
      </w:r>
      <w:r w:rsidR="00604C92">
        <w:rPr>
          <w:rFonts w:ascii="Times New Roman" w:eastAsia="Times New Roman" w:hAnsi="Times New Roman" w:cs="Times New Roman"/>
          <w:sz w:val="20"/>
          <w:szCs w:val="20"/>
        </w:rPr>
        <w:t>.</w:t>
      </w:r>
    </w:p>
    <w:p w:rsidR="00604C92" w:rsidRDefault="00604C92" w:rsidP="00CE2FA5">
      <w:pPr>
        <w:spacing w:after="0" w:line="240" w:lineRule="auto"/>
        <w:jc w:val="both"/>
        <w:rPr>
          <w:rFonts w:ascii="Times New Roman" w:eastAsia="Times New Roman" w:hAnsi="Times New Roman" w:cs="Times New Roman"/>
          <w:sz w:val="20"/>
          <w:szCs w:val="20"/>
        </w:rPr>
      </w:pPr>
    </w:p>
    <w:p w:rsidR="009B07E6" w:rsidRPr="00582E37" w:rsidRDefault="00604C92" w:rsidP="00CE2FA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DNI</w:t>
      </w:r>
      <w:r w:rsidR="009B07E6" w:rsidRPr="00582E37">
        <w:rPr>
          <w:rFonts w:ascii="Times New Roman" w:eastAsia="Times New Roman" w:hAnsi="Times New Roman" w:cs="Times New Roman"/>
          <w:sz w:val="20"/>
          <w:szCs w:val="20"/>
        </w:rPr>
        <w:t xml:space="preserve"> Clapper's </w:t>
      </w:r>
      <w:r w:rsidR="000D2A01" w:rsidRPr="00582E37">
        <w:rPr>
          <w:rFonts w:ascii="Times New Roman" w:eastAsia="Times New Roman" w:hAnsi="Times New Roman" w:cs="Times New Roman"/>
          <w:sz w:val="20"/>
          <w:szCs w:val="20"/>
        </w:rPr>
        <w:t xml:space="preserve">visit to Miles College brings </w:t>
      </w:r>
      <w:r w:rsidR="009B07E6" w:rsidRPr="00582E37">
        <w:rPr>
          <w:rFonts w:ascii="Times New Roman" w:eastAsia="Times New Roman" w:hAnsi="Times New Roman" w:cs="Times New Roman"/>
          <w:sz w:val="20"/>
          <w:szCs w:val="20"/>
        </w:rPr>
        <w:t xml:space="preserve">a more diverse platform to the </w:t>
      </w:r>
      <w:r w:rsidR="009A1EC2">
        <w:rPr>
          <w:rFonts w:ascii="Times New Roman" w:eastAsia="Times New Roman" w:hAnsi="Times New Roman" w:cs="Times New Roman"/>
          <w:sz w:val="20"/>
          <w:szCs w:val="20"/>
        </w:rPr>
        <w:t>N</w:t>
      </w:r>
      <w:r w:rsidR="009B07E6" w:rsidRPr="00582E37">
        <w:rPr>
          <w:rFonts w:ascii="Times New Roman" w:eastAsia="Times New Roman" w:hAnsi="Times New Roman" w:cs="Times New Roman"/>
          <w:sz w:val="20"/>
          <w:szCs w:val="20"/>
        </w:rPr>
        <w:t xml:space="preserve">ational </w:t>
      </w:r>
      <w:r w:rsidR="009A1EC2">
        <w:rPr>
          <w:rFonts w:ascii="Times New Roman" w:eastAsia="Times New Roman" w:hAnsi="Times New Roman" w:cs="Times New Roman"/>
          <w:sz w:val="20"/>
          <w:szCs w:val="20"/>
        </w:rPr>
        <w:t>S</w:t>
      </w:r>
      <w:r w:rsidR="009B07E6" w:rsidRPr="00582E37">
        <w:rPr>
          <w:rFonts w:ascii="Times New Roman" w:eastAsia="Times New Roman" w:hAnsi="Times New Roman" w:cs="Times New Roman"/>
          <w:sz w:val="20"/>
          <w:szCs w:val="20"/>
        </w:rPr>
        <w:t xml:space="preserve">ecurity conversation, which is aimed at articulating reasons for more collaboration, cooperation and synergy between HBCU's (Historically Black Colleges </w:t>
      </w:r>
      <w:r>
        <w:rPr>
          <w:rFonts w:ascii="Times New Roman" w:eastAsia="Times New Roman" w:hAnsi="Times New Roman" w:cs="Times New Roman"/>
          <w:sz w:val="20"/>
          <w:szCs w:val="20"/>
        </w:rPr>
        <w:t>and</w:t>
      </w:r>
      <w:r w:rsidR="009B07E6" w:rsidRPr="00582E37">
        <w:rPr>
          <w:rFonts w:ascii="Times New Roman" w:eastAsia="Times New Roman" w:hAnsi="Times New Roman" w:cs="Times New Roman"/>
          <w:sz w:val="20"/>
          <w:szCs w:val="20"/>
        </w:rPr>
        <w:t xml:space="preserve"> Universities) and the National Intelligence Agencies.</w:t>
      </w:r>
    </w:p>
    <w:p w:rsidR="009B07E6" w:rsidRPr="00582E37" w:rsidRDefault="009B07E6" w:rsidP="00CE2FA5">
      <w:pPr>
        <w:spacing w:after="0" w:line="240" w:lineRule="auto"/>
        <w:jc w:val="both"/>
        <w:rPr>
          <w:rFonts w:ascii="Times New Roman" w:eastAsia="Times New Roman" w:hAnsi="Times New Roman" w:cs="Times New Roman"/>
          <w:sz w:val="20"/>
          <w:szCs w:val="20"/>
        </w:rPr>
      </w:pPr>
    </w:p>
    <w:p w:rsidR="002570E0" w:rsidRPr="00582E37" w:rsidRDefault="002570E0" w:rsidP="00CE2FA5">
      <w:pPr>
        <w:spacing w:after="0" w:line="240" w:lineRule="auto"/>
        <w:jc w:val="both"/>
        <w:rPr>
          <w:rFonts w:ascii="Times New Roman" w:hAnsi="Times New Roman" w:cs="Times New Roman"/>
          <w:b/>
          <w:sz w:val="20"/>
          <w:szCs w:val="20"/>
        </w:rPr>
      </w:pPr>
      <w:r w:rsidRPr="00582E37">
        <w:rPr>
          <w:rFonts w:ascii="Times New Roman" w:hAnsi="Times New Roman" w:cs="Times New Roman"/>
          <w:sz w:val="20"/>
          <w:szCs w:val="20"/>
        </w:rPr>
        <w:t xml:space="preserve">“This is a great time for the Miles College </w:t>
      </w:r>
      <w:r w:rsidR="00347585">
        <w:rPr>
          <w:rFonts w:ascii="Times New Roman" w:hAnsi="Times New Roman" w:cs="Times New Roman"/>
          <w:sz w:val="20"/>
          <w:szCs w:val="20"/>
        </w:rPr>
        <w:t>f</w:t>
      </w:r>
      <w:r w:rsidRPr="00582E37">
        <w:rPr>
          <w:rFonts w:ascii="Times New Roman" w:hAnsi="Times New Roman" w:cs="Times New Roman"/>
          <w:sz w:val="20"/>
          <w:szCs w:val="20"/>
        </w:rPr>
        <w:t xml:space="preserve">amily on the heels of CIA Director John </w:t>
      </w:r>
      <w:r w:rsidR="007A35CA">
        <w:rPr>
          <w:rFonts w:ascii="Times New Roman" w:hAnsi="Times New Roman" w:cs="Times New Roman"/>
          <w:sz w:val="20"/>
          <w:szCs w:val="20"/>
        </w:rPr>
        <w:t>O. Brennan’s visit in September</w:t>
      </w:r>
      <w:r w:rsidRPr="00582E37">
        <w:rPr>
          <w:rFonts w:ascii="Times New Roman" w:hAnsi="Times New Roman" w:cs="Times New Roman"/>
          <w:sz w:val="20"/>
          <w:szCs w:val="20"/>
        </w:rPr>
        <w:t xml:space="preserve">, to have yet another esteemed member of  the Intelligence Community on our campus, as we diversify strategic partnerships and meet the </w:t>
      </w:r>
      <w:r w:rsidR="009A1EC2">
        <w:rPr>
          <w:rFonts w:ascii="Times New Roman" w:hAnsi="Times New Roman" w:cs="Times New Roman"/>
          <w:sz w:val="20"/>
          <w:szCs w:val="20"/>
        </w:rPr>
        <w:t>N</w:t>
      </w:r>
      <w:r w:rsidRPr="00582E37">
        <w:rPr>
          <w:rFonts w:ascii="Times New Roman" w:hAnsi="Times New Roman" w:cs="Times New Roman"/>
          <w:sz w:val="20"/>
          <w:szCs w:val="20"/>
        </w:rPr>
        <w:t xml:space="preserve">ational </w:t>
      </w:r>
      <w:r w:rsidR="009A1EC2">
        <w:rPr>
          <w:rFonts w:ascii="Times New Roman" w:hAnsi="Times New Roman" w:cs="Times New Roman"/>
          <w:sz w:val="20"/>
          <w:szCs w:val="20"/>
        </w:rPr>
        <w:t>S</w:t>
      </w:r>
      <w:r w:rsidRPr="00582E37">
        <w:rPr>
          <w:rFonts w:ascii="Times New Roman" w:hAnsi="Times New Roman" w:cs="Times New Roman"/>
          <w:sz w:val="20"/>
          <w:szCs w:val="20"/>
        </w:rPr>
        <w:t xml:space="preserve">ecurity interests of our </w:t>
      </w:r>
      <w:r w:rsidR="00347585">
        <w:rPr>
          <w:rFonts w:ascii="Times New Roman" w:hAnsi="Times New Roman" w:cs="Times New Roman"/>
          <w:sz w:val="20"/>
          <w:szCs w:val="20"/>
        </w:rPr>
        <w:t>n</w:t>
      </w:r>
      <w:r w:rsidRPr="00582E37">
        <w:rPr>
          <w:rFonts w:ascii="Times New Roman" w:hAnsi="Times New Roman" w:cs="Times New Roman"/>
          <w:sz w:val="20"/>
          <w:szCs w:val="20"/>
        </w:rPr>
        <w:t xml:space="preserve">ation, “ </w:t>
      </w:r>
      <w:r w:rsidRPr="00582E37">
        <w:rPr>
          <w:rFonts w:ascii="Times New Roman" w:hAnsi="Times New Roman" w:cs="Times New Roman"/>
          <w:b/>
          <w:sz w:val="20"/>
          <w:szCs w:val="20"/>
        </w:rPr>
        <w:t xml:space="preserve">said Miles College President George T. French, Jr. </w:t>
      </w:r>
    </w:p>
    <w:p w:rsidR="002570E0" w:rsidRPr="00582E37" w:rsidRDefault="002570E0" w:rsidP="00CE2FA5">
      <w:pPr>
        <w:spacing w:after="0" w:line="240" w:lineRule="auto"/>
        <w:jc w:val="both"/>
        <w:rPr>
          <w:rFonts w:ascii="Times New Roman" w:hAnsi="Times New Roman" w:cs="Times New Roman"/>
          <w:sz w:val="20"/>
          <w:szCs w:val="20"/>
        </w:rPr>
      </w:pPr>
    </w:p>
    <w:p w:rsidR="009B07E6" w:rsidRPr="00582E37" w:rsidRDefault="009B07E6" w:rsidP="00CE2FA5">
      <w:pPr>
        <w:spacing w:after="0" w:line="240" w:lineRule="auto"/>
        <w:jc w:val="both"/>
        <w:rPr>
          <w:rFonts w:ascii="Times New Roman" w:eastAsia="Times New Roman" w:hAnsi="Times New Roman" w:cs="Times New Roman"/>
          <w:sz w:val="20"/>
          <w:szCs w:val="20"/>
        </w:rPr>
      </w:pPr>
      <w:r w:rsidRPr="00582E37">
        <w:rPr>
          <w:rFonts w:ascii="Times New Roman" w:eastAsia="Times New Roman" w:hAnsi="Times New Roman" w:cs="Times New Roman"/>
          <w:sz w:val="20"/>
          <w:szCs w:val="20"/>
        </w:rPr>
        <w:t xml:space="preserve">Miles College is the only institution in the State of Alabama to have received </w:t>
      </w:r>
      <w:r w:rsidR="00347585">
        <w:rPr>
          <w:rFonts w:ascii="Times New Roman" w:eastAsia="Times New Roman" w:hAnsi="Times New Roman" w:cs="Times New Roman"/>
          <w:sz w:val="20"/>
          <w:szCs w:val="20"/>
        </w:rPr>
        <w:t xml:space="preserve">the Intelligence Community Center of Academic Excellence </w:t>
      </w:r>
      <w:r w:rsidRPr="00582E37">
        <w:rPr>
          <w:rFonts w:ascii="Times New Roman" w:eastAsia="Times New Roman" w:hAnsi="Times New Roman" w:cs="Times New Roman"/>
          <w:sz w:val="20"/>
          <w:szCs w:val="20"/>
        </w:rPr>
        <w:t xml:space="preserve">designation, and there are fewer than </w:t>
      </w:r>
      <w:r w:rsidR="00347585">
        <w:rPr>
          <w:rFonts w:ascii="Times New Roman" w:eastAsia="Times New Roman" w:hAnsi="Times New Roman" w:cs="Times New Roman"/>
          <w:sz w:val="20"/>
          <w:szCs w:val="20"/>
        </w:rPr>
        <w:t>40</w:t>
      </w:r>
      <w:r w:rsidRPr="00582E37">
        <w:rPr>
          <w:rFonts w:ascii="Times New Roman" w:eastAsia="Times New Roman" w:hAnsi="Times New Roman" w:cs="Times New Roman"/>
          <w:sz w:val="20"/>
          <w:szCs w:val="20"/>
        </w:rPr>
        <w:t xml:space="preserve"> other colleges and universities in the nation to have received th</w:t>
      </w:r>
      <w:r w:rsidR="00D70A7F">
        <w:rPr>
          <w:rFonts w:ascii="Times New Roman" w:eastAsia="Times New Roman" w:hAnsi="Times New Roman" w:cs="Times New Roman"/>
          <w:sz w:val="20"/>
          <w:szCs w:val="20"/>
        </w:rPr>
        <w:t>e same.</w:t>
      </w:r>
      <w:r w:rsidR="00992D12">
        <w:rPr>
          <w:rFonts w:ascii="Times New Roman" w:eastAsia="Times New Roman" w:hAnsi="Times New Roman" w:cs="Times New Roman"/>
          <w:sz w:val="20"/>
          <w:szCs w:val="20"/>
        </w:rPr>
        <w:t xml:space="preserve"> </w:t>
      </w:r>
      <w:r w:rsidR="002A4309">
        <w:rPr>
          <w:rFonts w:ascii="Times New Roman" w:eastAsia="Times New Roman" w:hAnsi="Times New Roman" w:cs="Times New Roman"/>
          <w:sz w:val="20"/>
          <w:szCs w:val="20"/>
        </w:rPr>
        <w:t>Miles College receive</w:t>
      </w:r>
      <w:r w:rsidR="00D70A7F">
        <w:rPr>
          <w:rFonts w:ascii="Times New Roman" w:eastAsia="Times New Roman" w:hAnsi="Times New Roman" w:cs="Times New Roman"/>
          <w:sz w:val="20"/>
          <w:szCs w:val="20"/>
        </w:rPr>
        <w:t>d</w:t>
      </w:r>
      <w:r w:rsidR="002A4309">
        <w:rPr>
          <w:rFonts w:ascii="Times New Roman" w:eastAsia="Times New Roman" w:hAnsi="Times New Roman" w:cs="Times New Roman"/>
          <w:sz w:val="20"/>
          <w:szCs w:val="20"/>
        </w:rPr>
        <w:t xml:space="preserve"> the designation as a Center of Academic Excellence in 2009.  </w:t>
      </w:r>
      <w:r w:rsidR="00992D12" w:rsidRPr="00992D12">
        <w:rPr>
          <w:rFonts w:ascii="Times New Roman" w:eastAsia="Times New Roman" w:hAnsi="Times New Roman" w:cs="Times New Roman"/>
          <w:sz w:val="20"/>
          <w:szCs w:val="20"/>
        </w:rPr>
        <w:t xml:space="preserve">This program is one of the most innovative in its approach as it helps to increase the employability, skills, and characteristics needed within the Intelligence Community. The program provides individualized counseling, preparation and support for internships, specially designed academic programs, and international study abroad experiences for CAE scholars. </w:t>
      </w:r>
    </w:p>
    <w:p w:rsidR="009B07E6" w:rsidRPr="00582E37" w:rsidRDefault="009B07E6" w:rsidP="00CE2FA5">
      <w:pPr>
        <w:spacing w:after="0" w:line="240" w:lineRule="auto"/>
        <w:jc w:val="both"/>
        <w:rPr>
          <w:rFonts w:ascii="Times New Roman" w:eastAsia="Times New Roman" w:hAnsi="Times New Roman" w:cs="Times New Roman"/>
          <w:sz w:val="20"/>
          <w:szCs w:val="20"/>
        </w:rPr>
      </w:pPr>
    </w:p>
    <w:p w:rsidR="00F57B66" w:rsidRPr="00582E37" w:rsidRDefault="00F57B66" w:rsidP="00CE2FA5">
      <w:pPr>
        <w:spacing w:line="240" w:lineRule="auto"/>
        <w:jc w:val="both"/>
        <w:rPr>
          <w:rFonts w:ascii="Times New Roman" w:hAnsi="Times New Roman" w:cs="Times New Roman"/>
          <w:b/>
          <w:bCs/>
          <w:i/>
          <w:iCs/>
          <w:sz w:val="20"/>
          <w:szCs w:val="20"/>
        </w:rPr>
      </w:pPr>
      <w:r w:rsidRPr="00582E37">
        <w:rPr>
          <w:rFonts w:ascii="Times New Roman" w:hAnsi="Times New Roman" w:cs="Times New Roman"/>
          <w:sz w:val="20"/>
          <w:szCs w:val="20"/>
        </w:rPr>
        <w:t xml:space="preserve">“We are proud to serve </w:t>
      </w:r>
      <w:r w:rsidR="002A4309">
        <w:rPr>
          <w:rFonts w:ascii="Times New Roman" w:hAnsi="Times New Roman" w:cs="Times New Roman"/>
          <w:sz w:val="20"/>
          <w:szCs w:val="20"/>
        </w:rPr>
        <w:t>the State of Alabama</w:t>
      </w:r>
      <w:r w:rsidRPr="00582E37">
        <w:rPr>
          <w:rFonts w:ascii="Times New Roman" w:hAnsi="Times New Roman" w:cs="Times New Roman"/>
          <w:sz w:val="20"/>
          <w:szCs w:val="20"/>
        </w:rPr>
        <w:t xml:space="preserve"> and our nation in this capacity, as we continue to champion the trajectory of the Miles College Center of Academic </w:t>
      </w:r>
      <w:r w:rsidR="002A4309">
        <w:rPr>
          <w:rFonts w:ascii="Times New Roman" w:hAnsi="Times New Roman" w:cs="Times New Roman"/>
          <w:sz w:val="20"/>
          <w:szCs w:val="20"/>
        </w:rPr>
        <w:t>E</w:t>
      </w:r>
      <w:r w:rsidRPr="00582E37">
        <w:rPr>
          <w:rFonts w:ascii="Times New Roman" w:hAnsi="Times New Roman" w:cs="Times New Roman"/>
          <w:sz w:val="20"/>
          <w:szCs w:val="20"/>
        </w:rPr>
        <w:t>xcellence</w:t>
      </w:r>
      <w:r w:rsidR="00D70A7F">
        <w:rPr>
          <w:rFonts w:ascii="Times New Roman" w:hAnsi="Times New Roman" w:cs="Times New Roman"/>
          <w:sz w:val="20"/>
          <w:szCs w:val="20"/>
        </w:rPr>
        <w:t>’s</w:t>
      </w:r>
      <w:r w:rsidRPr="00582E37">
        <w:rPr>
          <w:rFonts w:ascii="Times New Roman" w:hAnsi="Times New Roman" w:cs="Times New Roman"/>
          <w:sz w:val="20"/>
          <w:szCs w:val="20"/>
        </w:rPr>
        <w:t xml:space="preserve"> engag</w:t>
      </w:r>
      <w:r w:rsidR="002A4309">
        <w:rPr>
          <w:rFonts w:ascii="Times New Roman" w:hAnsi="Times New Roman" w:cs="Times New Roman"/>
          <w:sz w:val="20"/>
          <w:szCs w:val="20"/>
        </w:rPr>
        <w:t>ement</w:t>
      </w:r>
      <w:r w:rsidRPr="00582E37">
        <w:rPr>
          <w:rFonts w:ascii="Times New Roman" w:hAnsi="Times New Roman" w:cs="Times New Roman"/>
          <w:sz w:val="20"/>
          <w:szCs w:val="20"/>
        </w:rPr>
        <w:t xml:space="preserve"> in robust dialogue by academia, government, and non-profit sectors on topics relevant to the country’s strategic security,” </w:t>
      </w:r>
      <w:r w:rsidRPr="00582E37">
        <w:rPr>
          <w:rFonts w:ascii="Times New Roman" w:hAnsi="Times New Roman" w:cs="Times New Roman"/>
          <w:b/>
          <w:bCs/>
          <w:sz w:val="20"/>
          <w:szCs w:val="20"/>
        </w:rPr>
        <w:t xml:space="preserve">said Dr. Ba-Shen </w:t>
      </w:r>
      <w:r w:rsidR="003A4C17">
        <w:rPr>
          <w:rFonts w:ascii="Times New Roman" w:hAnsi="Times New Roman" w:cs="Times New Roman"/>
          <w:b/>
          <w:bCs/>
          <w:sz w:val="20"/>
          <w:szCs w:val="20"/>
        </w:rPr>
        <w:t xml:space="preserve">T. </w:t>
      </w:r>
      <w:r w:rsidRPr="00582E37">
        <w:rPr>
          <w:rFonts w:ascii="Times New Roman" w:hAnsi="Times New Roman" w:cs="Times New Roman"/>
          <w:b/>
          <w:bCs/>
          <w:sz w:val="20"/>
          <w:szCs w:val="20"/>
        </w:rPr>
        <w:t>Welch, Director of Miles College’s Intelligence Community Center of Academic Excellence</w:t>
      </w:r>
      <w:r w:rsidR="002A4309">
        <w:rPr>
          <w:rFonts w:ascii="Times New Roman" w:hAnsi="Times New Roman" w:cs="Times New Roman"/>
          <w:b/>
          <w:bCs/>
          <w:sz w:val="20"/>
          <w:szCs w:val="20"/>
        </w:rPr>
        <w:t xml:space="preserve"> and Vice President of Strategic Initiatives</w:t>
      </w:r>
      <w:r w:rsidRPr="00582E37">
        <w:rPr>
          <w:rFonts w:ascii="Times New Roman" w:hAnsi="Times New Roman" w:cs="Times New Roman"/>
          <w:sz w:val="20"/>
          <w:szCs w:val="20"/>
        </w:rPr>
        <w:t xml:space="preserve">. </w:t>
      </w:r>
    </w:p>
    <w:p w:rsidR="008D6A75" w:rsidRPr="00582E37" w:rsidRDefault="008D6A75" w:rsidP="006160D8">
      <w:pPr>
        <w:spacing w:line="240" w:lineRule="auto"/>
        <w:jc w:val="center"/>
        <w:rPr>
          <w:rFonts w:ascii="Times New Roman" w:hAnsi="Times New Roman" w:cs="Times New Roman"/>
          <w:b/>
          <w:bCs/>
          <w:iCs/>
          <w:sz w:val="20"/>
          <w:szCs w:val="20"/>
        </w:rPr>
      </w:pPr>
      <w:r w:rsidRPr="00582E37">
        <w:rPr>
          <w:rFonts w:ascii="Times New Roman" w:hAnsi="Times New Roman" w:cs="Times New Roman"/>
          <w:b/>
          <w:bCs/>
          <w:iCs/>
          <w:sz w:val="20"/>
          <w:szCs w:val="20"/>
        </w:rPr>
        <w:t>###</w:t>
      </w:r>
    </w:p>
    <w:p w:rsidR="008D6A75" w:rsidRPr="00582E37" w:rsidRDefault="008D6A75" w:rsidP="00CE2FA5">
      <w:pPr>
        <w:spacing w:line="240" w:lineRule="auto"/>
        <w:contextualSpacing/>
        <w:jc w:val="both"/>
        <w:rPr>
          <w:rFonts w:ascii="Times New Roman" w:hAnsi="Times New Roman" w:cs="Times New Roman"/>
          <w:sz w:val="18"/>
          <w:szCs w:val="18"/>
        </w:rPr>
      </w:pPr>
      <w:r w:rsidRPr="00582E37">
        <w:rPr>
          <w:rFonts w:ascii="Times New Roman" w:hAnsi="Times New Roman" w:cs="Times New Roman"/>
          <w:sz w:val="18"/>
          <w:szCs w:val="18"/>
        </w:rPr>
        <w:t xml:space="preserve">For more information about the Center of Academic Excellence visit www.miles.edu and/or contact Program Manager Ms. Yoruba L. Marshall by calling 205-929-1141 and/or emailing </w:t>
      </w:r>
      <w:hyperlink r:id="rId6" w:history="1">
        <w:r w:rsidRPr="00582E37">
          <w:rPr>
            <w:rStyle w:val="Hyperlink"/>
            <w:rFonts w:ascii="Times New Roman" w:hAnsi="Times New Roman" w:cs="Times New Roman"/>
            <w:sz w:val="18"/>
            <w:szCs w:val="18"/>
          </w:rPr>
          <w:t>ymarshall@miles.edu</w:t>
        </w:r>
      </w:hyperlink>
      <w:r w:rsidRPr="00582E37">
        <w:rPr>
          <w:rFonts w:ascii="Times New Roman" w:hAnsi="Times New Roman" w:cs="Times New Roman"/>
          <w:sz w:val="18"/>
          <w:szCs w:val="18"/>
        </w:rPr>
        <w:t xml:space="preserve">. </w:t>
      </w:r>
    </w:p>
    <w:p w:rsidR="008D6A75" w:rsidRPr="00582E37" w:rsidRDefault="008D6A75" w:rsidP="00CE2FA5">
      <w:pPr>
        <w:spacing w:line="240" w:lineRule="auto"/>
        <w:contextualSpacing/>
        <w:jc w:val="both"/>
        <w:rPr>
          <w:rFonts w:ascii="Times New Roman" w:hAnsi="Times New Roman" w:cs="Times New Roman"/>
          <w:sz w:val="18"/>
          <w:szCs w:val="18"/>
        </w:rPr>
      </w:pPr>
      <w:r w:rsidRPr="00582E37">
        <w:rPr>
          <w:rFonts w:ascii="Times New Roman" w:hAnsi="Times New Roman" w:cs="Times New Roman"/>
          <w:sz w:val="18"/>
          <w:szCs w:val="18"/>
        </w:rPr>
        <w:t xml:space="preserve">For </w:t>
      </w:r>
      <w:r w:rsidR="00C64069">
        <w:rPr>
          <w:rFonts w:ascii="Times New Roman" w:hAnsi="Times New Roman" w:cs="Times New Roman"/>
          <w:sz w:val="18"/>
          <w:szCs w:val="18"/>
        </w:rPr>
        <w:t>m</w:t>
      </w:r>
      <w:r w:rsidRPr="00582E37">
        <w:rPr>
          <w:rFonts w:ascii="Times New Roman" w:hAnsi="Times New Roman" w:cs="Times New Roman"/>
          <w:sz w:val="18"/>
          <w:szCs w:val="18"/>
        </w:rPr>
        <w:t xml:space="preserve">edia </w:t>
      </w:r>
      <w:r w:rsidR="00C64069">
        <w:rPr>
          <w:rFonts w:ascii="Times New Roman" w:hAnsi="Times New Roman" w:cs="Times New Roman"/>
          <w:sz w:val="18"/>
          <w:szCs w:val="18"/>
        </w:rPr>
        <w:t>i</w:t>
      </w:r>
      <w:r w:rsidRPr="00582E37">
        <w:rPr>
          <w:rFonts w:ascii="Times New Roman" w:hAnsi="Times New Roman" w:cs="Times New Roman"/>
          <w:sz w:val="18"/>
          <w:szCs w:val="18"/>
        </w:rPr>
        <w:t xml:space="preserve">nquiries regarding Miles College, contact Alicia Johnson-Williams, Director of College Relations by calling 205-515-7781 and/or emailing </w:t>
      </w:r>
      <w:hyperlink r:id="rId7" w:history="1">
        <w:r w:rsidRPr="00582E37">
          <w:rPr>
            <w:rStyle w:val="Hyperlink"/>
            <w:rFonts w:ascii="Times New Roman" w:hAnsi="Times New Roman" w:cs="Times New Roman"/>
            <w:sz w:val="18"/>
            <w:szCs w:val="18"/>
          </w:rPr>
          <w:t>ajohnson@miles.edu</w:t>
        </w:r>
      </w:hyperlink>
      <w:r w:rsidRPr="00582E37">
        <w:rPr>
          <w:rFonts w:ascii="Times New Roman" w:hAnsi="Times New Roman" w:cs="Times New Roman"/>
          <w:sz w:val="18"/>
          <w:szCs w:val="18"/>
        </w:rPr>
        <w:t xml:space="preserve"> </w:t>
      </w:r>
    </w:p>
    <w:p w:rsidR="009B07E6" w:rsidRPr="00582E37" w:rsidRDefault="008D6A75" w:rsidP="00CE2FA5">
      <w:pPr>
        <w:spacing w:line="240" w:lineRule="auto"/>
        <w:contextualSpacing/>
        <w:jc w:val="both"/>
        <w:rPr>
          <w:rFonts w:ascii="Times New Roman" w:hAnsi="Times New Roman" w:cs="Times New Roman"/>
          <w:sz w:val="18"/>
          <w:szCs w:val="18"/>
        </w:rPr>
      </w:pPr>
      <w:r w:rsidRPr="00582E37">
        <w:rPr>
          <w:rFonts w:ascii="Times New Roman" w:hAnsi="Times New Roman" w:cs="Times New Roman"/>
          <w:sz w:val="18"/>
          <w:szCs w:val="18"/>
        </w:rPr>
        <w:t xml:space="preserve">For </w:t>
      </w:r>
      <w:r w:rsidR="00C64069">
        <w:rPr>
          <w:rFonts w:ascii="Times New Roman" w:hAnsi="Times New Roman" w:cs="Times New Roman"/>
          <w:sz w:val="18"/>
          <w:szCs w:val="18"/>
        </w:rPr>
        <w:t>media i</w:t>
      </w:r>
      <w:r w:rsidRPr="00582E37">
        <w:rPr>
          <w:rFonts w:ascii="Times New Roman" w:hAnsi="Times New Roman" w:cs="Times New Roman"/>
          <w:sz w:val="18"/>
          <w:szCs w:val="18"/>
        </w:rPr>
        <w:t xml:space="preserve">nterviews </w:t>
      </w:r>
      <w:r w:rsidR="00C64069">
        <w:rPr>
          <w:rFonts w:ascii="Times New Roman" w:hAnsi="Times New Roman" w:cs="Times New Roman"/>
          <w:sz w:val="18"/>
          <w:szCs w:val="18"/>
        </w:rPr>
        <w:t>and media i</w:t>
      </w:r>
      <w:r w:rsidRPr="00582E37">
        <w:rPr>
          <w:rFonts w:ascii="Times New Roman" w:hAnsi="Times New Roman" w:cs="Times New Roman"/>
          <w:sz w:val="18"/>
          <w:szCs w:val="18"/>
        </w:rPr>
        <w:t xml:space="preserve">nquiries regarding </w:t>
      </w:r>
      <w:r w:rsidR="00C64069">
        <w:rPr>
          <w:rFonts w:ascii="Times New Roman" w:hAnsi="Times New Roman" w:cs="Times New Roman"/>
          <w:sz w:val="18"/>
          <w:szCs w:val="18"/>
        </w:rPr>
        <w:t>Forum</w:t>
      </w:r>
      <w:r w:rsidRPr="00582E37">
        <w:rPr>
          <w:rFonts w:ascii="Times New Roman" w:hAnsi="Times New Roman" w:cs="Times New Roman"/>
          <w:sz w:val="18"/>
          <w:szCs w:val="18"/>
        </w:rPr>
        <w:t xml:space="preserve">, contact Andrew Wyatt, Purpose PR Firm by calling 205-422-5573 and/or emailing </w:t>
      </w:r>
      <w:hyperlink r:id="rId8" w:history="1">
        <w:r w:rsidRPr="00582E37">
          <w:rPr>
            <w:rStyle w:val="Hyperlink"/>
            <w:rFonts w:ascii="Times New Roman" w:hAnsi="Times New Roman" w:cs="Times New Roman"/>
            <w:sz w:val="18"/>
            <w:szCs w:val="18"/>
          </w:rPr>
          <w:t>purposeprfirm@yahoo.com</w:t>
        </w:r>
      </w:hyperlink>
      <w:r w:rsidRPr="00582E37">
        <w:rPr>
          <w:rFonts w:ascii="Times New Roman" w:hAnsi="Times New Roman" w:cs="Times New Roman"/>
          <w:sz w:val="18"/>
          <w:szCs w:val="18"/>
        </w:rPr>
        <w:t xml:space="preserve"> </w:t>
      </w:r>
      <w:r w:rsidR="009B07E6" w:rsidRPr="00582E37">
        <w:rPr>
          <w:rFonts w:ascii="Times New Roman" w:eastAsia="Times New Roman" w:hAnsi="Times New Roman" w:cs="Times New Roman"/>
          <w:sz w:val="18"/>
          <w:szCs w:val="18"/>
        </w:rPr>
        <w:t xml:space="preserve">For requested interviews regarding </w:t>
      </w:r>
      <w:r w:rsidR="00C64069">
        <w:rPr>
          <w:rFonts w:ascii="Times New Roman" w:eastAsia="Times New Roman" w:hAnsi="Times New Roman" w:cs="Times New Roman"/>
          <w:sz w:val="18"/>
          <w:szCs w:val="18"/>
        </w:rPr>
        <w:t>DNI</w:t>
      </w:r>
      <w:r w:rsidR="009B07E6" w:rsidRPr="00582E37">
        <w:rPr>
          <w:rFonts w:ascii="Times New Roman" w:eastAsia="Times New Roman" w:hAnsi="Times New Roman" w:cs="Times New Roman"/>
          <w:sz w:val="18"/>
          <w:szCs w:val="18"/>
        </w:rPr>
        <w:t xml:space="preserve"> Clapper, contact Erik Medlin, DNI Office of Public Affairs by emailing </w:t>
      </w:r>
      <w:hyperlink r:id="rId9" w:history="1">
        <w:r w:rsidR="009B07E6" w:rsidRPr="00582E37">
          <w:rPr>
            <w:rFonts w:ascii="Times New Roman" w:eastAsia="Times New Roman" w:hAnsi="Times New Roman" w:cs="Times New Roman"/>
            <w:color w:val="0000FF"/>
            <w:sz w:val="18"/>
            <w:szCs w:val="18"/>
            <w:u w:val="single"/>
          </w:rPr>
          <w:t>Erik.Medlin@dni.gov</w:t>
        </w:r>
      </w:hyperlink>
    </w:p>
    <w:p w:rsidR="009B07E6" w:rsidRPr="002570E0" w:rsidRDefault="009B07E6" w:rsidP="00CE2FA5">
      <w:pPr>
        <w:spacing w:line="240" w:lineRule="auto"/>
        <w:contextualSpacing/>
        <w:jc w:val="both"/>
        <w:rPr>
          <w:rFonts w:ascii="Times New Roman" w:hAnsi="Times New Roman" w:cs="Times New Roman"/>
          <w:sz w:val="20"/>
          <w:szCs w:val="20"/>
        </w:rPr>
      </w:pPr>
    </w:p>
    <w:sectPr w:rsidR="009B07E6" w:rsidRPr="002570E0" w:rsidSect="0008509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75"/>
    <w:rsid w:val="00015B96"/>
    <w:rsid w:val="00025B60"/>
    <w:rsid w:val="00072B8F"/>
    <w:rsid w:val="00076CA6"/>
    <w:rsid w:val="0008509D"/>
    <w:rsid w:val="000D2A01"/>
    <w:rsid w:val="00183EA1"/>
    <w:rsid w:val="002570E0"/>
    <w:rsid w:val="002A4309"/>
    <w:rsid w:val="002B58AA"/>
    <w:rsid w:val="00347585"/>
    <w:rsid w:val="003A4C17"/>
    <w:rsid w:val="00426310"/>
    <w:rsid w:val="004E197A"/>
    <w:rsid w:val="00503496"/>
    <w:rsid w:val="005067E7"/>
    <w:rsid w:val="0052603D"/>
    <w:rsid w:val="00582E37"/>
    <w:rsid w:val="005C4614"/>
    <w:rsid w:val="00604C92"/>
    <w:rsid w:val="006160D8"/>
    <w:rsid w:val="006D6379"/>
    <w:rsid w:val="007A35CA"/>
    <w:rsid w:val="008873D3"/>
    <w:rsid w:val="008D6A75"/>
    <w:rsid w:val="0090557D"/>
    <w:rsid w:val="00992D12"/>
    <w:rsid w:val="009A1EC2"/>
    <w:rsid w:val="009A4871"/>
    <w:rsid w:val="009B07E6"/>
    <w:rsid w:val="009E6BDF"/>
    <w:rsid w:val="00AC6792"/>
    <w:rsid w:val="00BD1D20"/>
    <w:rsid w:val="00BE31E0"/>
    <w:rsid w:val="00C168EF"/>
    <w:rsid w:val="00C6392B"/>
    <w:rsid w:val="00C64069"/>
    <w:rsid w:val="00CE2FA5"/>
    <w:rsid w:val="00D70A7F"/>
    <w:rsid w:val="00E121AF"/>
    <w:rsid w:val="00EC0125"/>
    <w:rsid w:val="00EC1C9F"/>
    <w:rsid w:val="00F57B66"/>
    <w:rsid w:val="00F853D6"/>
    <w:rsid w:val="00FB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A7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D6A75"/>
    <w:rPr>
      <w:color w:val="0000FF" w:themeColor="hyperlink"/>
      <w:u w:val="single"/>
    </w:rPr>
  </w:style>
  <w:style w:type="paragraph" w:styleId="BalloonText">
    <w:name w:val="Balloon Text"/>
    <w:basedOn w:val="Normal"/>
    <w:link w:val="BalloonTextChar"/>
    <w:uiPriority w:val="99"/>
    <w:semiHidden/>
    <w:unhideWhenUsed/>
    <w:rsid w:val="009B0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A7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D6A75"/>
    <w:rPr>
      <w:color w:val="0000FF" w:themeColor="hyperlink"/>
      <w:u w:val="single"/>
    </w:rPr>
  </w:style>
  <w:style w:type="paragraph" w:styleId="BalloonText">
    <w:name w:val="Balloon Text"/>
    <w:basedOn w:val="Normal"/>
    <w:link w:val="BalloonTextChar"/>
    <w:uiPriority w:val="99"/>
    <w:semiHidden/>
    <w:unhideWhenUsed/>
    <w:rsid w:val="009B0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096775">
      <w:bodyDiv w:val="1"/>
      <w:marLeft w:val="120"/>
      <w:marRight w:val="120"/>
      <w:marTop w:val="0"/>
      <w:marBottom w:val="120"/>
      <w:divBdr>
        <w:top w:val="none" w:sz="0" w:space="0" w:color="auto"/>
        <w:left w:val="none" w:sz="0" w:space="0" w:color="auto"/>
        <w:bottom w:val="none" w:sz="0" w:space="0" w:color="auto"/>
        <w:right w:val="none" w:sz="0" w:space="0" w:color="auto"/>
      </w:divBdr>
      <w:divsChild>
        <w:div w:id="434374359">
          <w:marLeft w:val="0"/>
          <w:marRight w:val="0"/>
          <w:marTop w:val="0"/>
          <w:marBottom w:val="0"/>
          <w:divBdr>
            <w:top w:val="none" w:sz="0" w:space="0" w:color="auto"/>
            <w:left w:val="none" w:sz="0" w:space="0" w:color="auto"/>
            <w:bottom w:val="none" w:sz="0" w:space="0" w:color="auto"/>
            <w:right w:val="none" w:sz="0" w:space="0" w:color="auto"/>
          </w:divBdr>
          <w:divsChild>
            <w:div w:id="1818760578">
              <w:marLeft w:val="0"/>
              <w:marRight w:val="0"/>
              <w:marTop w:val="0"/>
              <w:marBottom w:val="0"/>
              <w:divBdr>
                <w:top w:val="none" w:sz="0" w:space="0" w:color="auto"/>
                <w:left w:val="none" w:sz="0" w:space="0" w:color="auto"/>
                <w:bottom w:val="none" w:sz="0" w:space="0" w:color="auto"/>
                <w:right w:val="none" w:sz="0" w:space="0" w:color="auto"/>
              </w:divBdr>
              <w:divsChild>
                <w:div w:id="1461847654">
                  <w:marLeft w:val="0"/>
                  <w:marRight w:val="0"/>
                  <w:marTop w:val="0"/>
                  <w:marBottom w:val="0"/>
                  <w:divBdr>
                    <w:top w:val="none" w:sz="0" w:space="0" w:color="auto"/>
                    <w:left w:val="none" w:sz="0" w:space="0" w:color="auto"/>
                    <w:bottom w:val="none" w:sz="0" w:space="0" w:color="auto"/>
                    <w:right w:val="none" w:sz="0" w:space="0" w:color="auto"/>
                  </w:divBdr>
                </w:div>
                <w:div w:id="1912537542">
                  <w:marLeft w:val="0"/>
                  <w:marRight w:val="0"/>
                  <w:marTop w:val="0"/>
                  <w:marBottom w:val="0"/>
                  <w:divBdr>
                    <w:top w:val="none" w:sz="0" w:space="0" w:color="auto"/>
                    <w:left w:val="none" w:sz="0" w:space="0" w:color="auto"/>
                    <w:bottom w:val="none" w:sz="0" w:space="0" w:color="auto"/>
                    <w:right w:val="none" w:sz="0" w:space="0" w:color="auto"/>
                  </w:divBdr>
                </w:div>
                <w:div w:id="179437862">
                  <w:marLeft w:val="0"/>
                  <w:marRight w:val="0"/>
                  <w:marTop w:val="0"/>
                  <w:marBottom w:val="0"/>
                  <w:divBdr>
                    <w:top w:val="none" w:sz="0" w:space="0" w:color="auto"/>
                    <w:left w:val="none" w:sz="0" w:space="0" w:color="auto"/>
                    <w:bottom w:val="none" w:sz="0" w:space="0" w:color="auto"/>
                    <w:right w:val="none" w:sz="0" w:space="0" w:color="auto"/>
                  </w:divBdr>
                </w:div>
                <w:div w:id="172113389">
                  <w:marLeft w:val="0"/>
                  <w:marRight w:val="0"/>
                  <w:marTop w:val="0"/>
                  <w:marBottom w:val="0"/>
                  <w:divBdr>
                    <w:top w:val="none" w:sz="0" w:space="0" w:color="auto"/>
                    <w:left w:val="none" w:sz="0" w:space="0" w:color="auto"/>
                    <w:bottom w:val="none" w:sz="0" w:space="0" w:color="auto"/>
                    <w:right w:val="none" w:sz="0" w:space="0" w:color="auto"/>
                  </w:divBdr>
                </w:div>
                <w:div w:id="1309819523">
                  <w:marLeft w:val="0"/>
                  <w:marRight w:val="0"/>
                  <w:marTop w:val="0"/>
                  <w:marBottom w:val="0"/>
                  <w:divBdr>
                    <w:top w:val="none" w:sz="0" w:space="0" w:color="auto"/>
                    <w:left w:val="none" w:sz="0" w:space="0" w:color="auto"/>
                    <w:bottom w:val="none" w:sz="0" w:space="0" w:color="auto"/>
                    <w:right w:val="none" w:sz="0" w:space="0" w:color="auto"/>
                  </w:divBdr>
                </w:div>
                <w:div w:id="959142508">
                  <w:marLeft w:val="0"/>
                  <w:marRight w:val="0"/>
                  <w:marTop w:val="0"/>
                  <w:marBottom w:val="0"/>
                  <w:divBdr>
                    <w:top w:val="none" w:sz="0" w:space="0" w:color="auto"/>
                    <w:left w:val="none" w:sz="0" w:space="0" w:color="auto"/>
                    <w:bottom w:val="none" w:sz="0" w:space="0" w:color="auto"/>
                    <w:right w:val="none" w:sz="0" w:space="0" w:color="auto"/>
                  </w:divBdr>
                </w:div>
                <w:div w:id="2104644640">
                  <w:marLeft w:val="0"/>
                  <w:marRight w:val="0"/>
                  <w:marTop w:val="0"/>
                  <w:marBottom w:val="0"/>
                  <w:divBdr>
                    <w:top w:val="none" w:sz="0" w:space="0" w:color="auto"/>
                    <w:left w:val="none" w:sz="0" w:space="0" w:color="auto"/>
                    <w:bottom w:val="none" w:sz="0" w:space="0" w:color="auto"/>
                    <w:right w:val="none" w:sz="0" w:space="0" w:color="auto"/>
                  </w:divBdr>
                </w:div>
                <w:div w:id="2016879894">
                  <w:marLeft w:val="0"/>
                  <w:marRight w:val="0"/>
                  <w:marTop w:val="0"/>
                  <w:marBottom w:val="0"/>
                  <w:divBdr>
                    <w:top w:val="none" w:sz="0" w:space="0" w:color="auto"/>
                    <w:left w:val="none" w:sz="0" w:space="0" w:color="auto"/>
                    <w:bottom w:val="none" w:sz="0" w:space="0" w:color="auto"/>
                    <w:right w:val="none" w:sz="0" w:space="0" w:color="auto"/>
                  </w:divBdr>
                </w:div>
                <w:div w:id="1297638615">
                  <w:marLeft w:val="0"/>
                  <w:marRight w:val="0"/>
                  <w:marTop w:val="0"/>
                  <w:marBottom w:val="0"/>
                  <w:divBdr>
                    <w:top w:val="none" w:sz="0" w:space="0" w:color="auto"/>
                    <w:left w:val="none" w:sz="0" w:space="0" w:color="auto"/>
                    <w:bottom w:val="none" w:sz="0" w:space="0" w:color="auto"/>
                    <w:right w:val="none" w:sz="0" w:space="0" w:color="auto"/>
                  </w:divBdr>
                </w:div>
                <w:div w:id="745342732">
                  <w:marLeft w:val="0"/>
                  <w:marRight w:val="0"/>
                  <w:marTop w:val="0"/>
                  <w:marBottom w:val="0"/>
                  <w:divBdr>
                    <w:top w:val="none" w:sz="0" w:space="0" w:color="auto"/>
                    <w:left w:val="none" w:sz="0" w:space="0" w:color="auto"/>
                    <w:bottom w:val="none" w:sz="0" w:space="0" w:color="auto"/>
                    <w:right w:val="none" w:sz="0" w:space="0" w:color="auto"/>
                  </w:divBdr>
                </w:div>
                <w:div w:id="1473792635">
                  <w:marLeft w:val="0"/>
                  <w:marRight w:val="0"/>
                  <w:marTop w:val="0"/>
                  <w:marBottom w:val="0"/>
                  <w:divBdr>
                    <w:top w:val="none" w:sz="0" w:space="0" w:color="auto"/>
                    <w:left w:val="none" w:sz="0" w:space="0" w:color="auto"/>
                    <w:bottom w:val="none" w:sz="0" w:space="0" w:color="auto"/>
                    <w:right w:val="none" w:sz="0" w:space="0" w:color="auto"/>
                  </w:divBdr>
                </w:div>
                <w:div w:id="1601059900">
                  <w:marLeft w:val="0"/>
                  <w:marRight w:val="0"/>
                  <w:marTop w:val="0"/>
                  <w:marBottom w:val="0"/>
                  <w:divBdr>
                    <w:top w:val="none" w:sz="0" w:space="0" w:color="auto"/>
                    <w:left w:val="none" w:sz="0" w:space="0" w:color="auto"/>
                    <w:bottom w:val="none" w:sz="0" w:space="0" w:color="auto"/>
                    <w:right w:val="none" w:sz="0" w:space="0" w:color="auto"/>
                  </w:divBdr>
                </w:div>
                <w:div w:id="1504275347">
                  <w:marLeft w:val="0"/>
                  <w:marRight w:val="0"/>
                  <w:marTop w:val="0"/>
                  <w:marBottom w:val="0"/>
                  <w:divBdr>
                    <w:top w:val="none" w:sz="0" w:space="0" w:color="auto"/>
                    <w:left w:val="none" w:sz="0" w:space="0" w:color="auto"/>
                    <w:bottom w:val="none" w:sz="0" w:space="0" w:color="auto"/>
                    <w:right w:val="none" w:sz="0" w:space="0" w:color="auto"/>
                  </w:divBdr>
                </w:div>
                <w:div w:id="383451799">
                  <w:marLeft w:val="0"/>
                  <w:marRight w:val="0"/>
                  <w:marTop w:val="0"/>
                  <w:marBottom w:val="0"/>
                  <w:divBdr>
                    <w:top w:val="none" w:sz="0" w:space="0" w:color="auto"/>
                    <w:left w:val="none" w:sz="0" w:space="0" w:color="auto"/>
                    <w:bottom w:val="none" w:sz="0" w:space="0" w:color="auto"/>
                    <w:right w:val="none" w:sz="0" w:space="0" w:color="auto"/>
                  </w:divBdr>
                </w:div>
                <w:div w:id="1370568912">
                  <w:marLeft w:val="0"/>
                  <w:marRight w:val="0"/>
                  <w:marTop w:val="0"/>
                  <w:marBottom w:val="0"/>
                  <w:divBdr>
                    <w:top w:val="none" w:sz="0" w:space="0" w:color="auto"/>
                    <w:left w:val="none" w:sz="0" w:space="0" w:color="auto"/>
                    <w:bottom w:val="none" w:sz="0" w:space="0" w:color="auto"/>
                    <w:right w:val="none" w:sz="0" w:space="0" w:color="auto"/>
                  </w:divBdr>
                </w:div>
                <w:div w:id="372080195">
                  <w:marLeft w:val="0"/>
                  <w:marRight w:val="0"/>
                  <w:marTop w:val="0"/>
                  <w:marBottom w:val="0"/>
                  <w:divBdr>
                    <w:top w:val="none" w:sz="0" w:space="0" w:color="auto"/>
                    <w:left w:val="none" w:sz="0" w:space="0" w:color="auto"/>
                    <w:bottom w:val="none" w:sz="0" w:space="0" w:color="auto"/>
                    <w:right w:val="none" w:sz="0" w:space="0" w:color="auto"/>
                  </w:divBdr>
                </w:div>
                <w:div w:id="146020580">
                  <w:marLeft w:val="0"/>
                  <w:marRight w:val="0"/>
                  <w:marTop w:val="0"/>
                  <w:marBottom w:val="0"/>
                  <w:divBdr>
                    <w:top w:val="none" w:sz="0" w:space="0" w:color="auto"/>
                    <w:left w:val="none" w:sz="0" w:space="0" w:color="auto"/>
                    <w:bottom w:val="none" w:sz="0" w:space="0" w:color="auto"/>
                    <w:right w:val="none" w:sz="0" w:space="0" w:color="auto"/>
                  </w:divBdr>
                </w:div>
                <w:div w:id="2088915520">
                  <w:marLeft w:val="0"/>
                  <w:marRight w:val="0"/>
                  <w:marTop w:val="0"/>
                  <w:marBottom w:val="0"/>
                  <w:divBdr>
                    <w:top w:val="none" w:sz="0" w:space="0" w:color="auto"/>
                    <w:left w:val="none" w:sz="0" w:space="0" w:color="auto"/>
                    <w:bottom w:val="none" w:sz="0" w:space="0" w:color="auto"/>
                    <w:right w:val="none" w:sz="0" w:space="0" w:color="auto"/>
                  </w:divBdr>
                </w:div>
                <w:div w:id="2023510107">
                  <w:marLeft w:val="0"/>
                  <w:marRight w:val="0"/>
                  <w:marTop w:val="0"/>
                  <w:marBottom w:val="0"/>
                  <w:divBdr>
                    <w:top w:val="none" w:sz="0" w:space="0" w:color="auto"/>
                    <w:left w:val="none" w:sz="0" w:space="0" w:color="auto"/>
                    <w:bottom w:val="none" w:sz="0" w:space="0" w:color="auto"/>
                    <w:right w:val="none" w:sz="0" w:space="0" w:color="auto"/>
                  </w:divBdr>
                </w:div>
                <w:div w:id="1439448532">
                  <w:marLeft w:val="0"/>
                  <w:marRight w:val="0"/>
                  <w:marTop w:val="0"/>
                  <w:marBottom w:val="0"/>
                  <w:divBdr>
                    <w:top w:val="none" w:sz="0" w:space="0" w:color="auto"/>
                    <w:left w:val="none" w:sz="0" w:space="0" w:color="auto"/>
                    <w:bottom w:val="none" w:sz="0" w:space="0" w:color="auto"/>
                    <w:right w:val="none" w:sz="0" w:space="0" w:color="auto"/>
                  </w:divBdr>
                </w:div>
                <w:div w:id="2112582102">
                  <w:marLeft w:val="0"/>
                  <w:marRight w:val="0"/>
                  <w:marTop w:val="0"/>
                  <w:marBottom w:val="0"/>
                  <w:divBdr>
                    <w:top w:val="none" w:sz="0" w:space="0" w:color="auto"/>
                    <w:left w:val="none" w:sz="0" w:space="0" w:color="auto"/>
                    <w:bottom w:val="none" w:sz="0" w:space="0" w:color="auto"/>
                    <w:right w:val="none" w:sz="0" w:space="0" w:color="auto"/>
                  </w:divBdr>
                </w:div>
                <w:div w:id="908658101">
                  <w:marLeft w:val="0"/>
                  <w:marRight w:val="0"/>
                  <w:marTop w:val="0"/>
                  <w:marBottom w:val="0"/>
                  <w:divBdr>
                    <w:top w:val="none" w:sz="0" w:space="0" w:color="auto"/>
                    <w:left w:val="none" w:sz="0" w:space="0" w:color="auto"/>
                    <w:bottom w:val="none" w:sz="0" w:space="0" w:color="auto"/>
                    <w:right w:val="none" w:sz="0" w:space="0" w:color="auto"/>
                  </w:divBdr>
                </w:div>
                <w:div w:id="2023627946">
                  <w:marLeft w:val="0"/>
                  <w:marRight w:val="0"/>
                  <w:marTop w:val="0"/>
                  <w:marBottom w:val="0"/>
                  <w:divBdr>
                    <w:top w:val="none" w:sz="0" w:space="0" w:color="auto"/>
                    <w:left w:val="none" w:sz="0" w:space="0" w:color="auto"/>
                    <w:bottom w:val="none" w:sz="0" w:space="0" w:color="auto"/>
                    <w:right w:val="none" w:sz="0" w:space="0" w:color="auto"/>
                  </w:divBdr>
                </w:div>
                <w:div w:id="841314143">
                  <w:marLeft w:val="0"/>
                  <w:marRight w:val="0"/>
                  <w:marTop w:val="0"/>
                  <w:marBottom w:val="0"/>
                  <w:divBdr>
                    <w:top w:val="none" w:sz="0" w:space="0" w:color="auto"/>
                    <w:left w:val="none" w:sz="0" w:space="0" w:color="auto"/>
                    <w:bottom w:val="none" w:sz="0" w:space="0" w:color="auto"/>
                    <w:right w:val="none" w:sz="0" w:space="0" w:color="auto"/>
                  </w:divBdr>
                </w:div>
                <w:div w:id="1267497903">
                  <w:marLeft w:val="0"/>
                  <w:marRight w:val="0"/>
                  <w:marTop w:val="0"/>
                  <w:marBottom w:val="0"/>
                  <w:divBdr>
                    <w:top w:val="none" w:sz="0" w:space="0" w:color="auto"/>
                    <w:left w:val="none" w:sz="0" w:space="0" w:color="auto"/>
                    <w:bottom w:val="none" w:sz="0" w:space="0" w:color="auto"/>
                    <w:right w:val="none" w:sz="0" w:space="0" w:color="auto"/>
                  </w:divBdr>
                </w:div>
                <w:div w:id="423887783">
                  <w:marLeft w:val="0"/>
                  <w:marRight w:val="0"/>
                  <w:marTop w:val="0"/>
                  <w:marBottom w:val="0"/>
                  <w:divBdr>
                    <w:top w:val="none" w:sz="0" w:space="0" w:color="auto"/>
                    <w:left w:val="none" w:sz="0" w:space="0" w:color="auto"/>
                    <w:bottom w:val="none" w:sz="0" w:space="0" w:color="auto"/>
                    <w:right w:val="none" w:sz="0" w:space="0" w:color="auto"/>
                  </w:divBdr>
                </w:div>
                <w:div w:id="406995408">
                  <w:marLeft w:val="0"/>
                  <w:marRight w:val="0"/>
                  <w:marTop w:val="0"/>
                  <w:marBottom w:val="0"/>
                  <w:divBdr>
                    <w:top w:val="none" w:sz="0" w:space="0" w:color="auto"/>
                    <w:left w:val="none" w:sz="0" w:space="0" w:color="auto"/>
                    <w:bottom w:val="none" w:sz="0" w:space="0" w:color="auto"/>
                    <w:right w:val="none" w:sz="0" w:space="0" w:color="auto"/>
                  </w:divBdr>
                </w:div>
                <w:div w:id="1686439814">
                  <w:marLeft w:val="0"/>
                  <w:marRight w:val="0"/>
                  <w:marTop w:val="0"/>
                  <w:marBottom w:val="0"/>
                  <w:divBdr>
                    <w:top w:val="none" w:sz="0" w:space="0" w:color="auto"/>
                    <w:left w:val="none" w:sz="0" w:space="0" w:color="auto"/>
                    <w:bottom w:val="none" w:sz="0" w:space="0" w:color="auto"/>
                    <w:right w:val="none" w:sz="0" w:space="0" w:color="auto"/>
                  </w:divBdr>
                </w:div>
                <w:div w:id="927613706">
                  <w:marLeft w:val="0"/>
                  <w:marRight w:val="0"/>
                  <w:marTop w:val="0"/>
                  <w:marBottom w:val="0"/>
                  <w:divBdr>
                    <w:top w:val="none" w:sz="0" w:space="0" w:color="auto"/>
                    <w:left w:val="none" w:sz="0" w:space="0" w:color="auto"/>
                    <w:bottom w:val="none" w:sz="0" w:space="0" w:color="auto"/>
                    <w:right w:val="none" w:sz="0" w:space="0" w:color="auto"/>
                  </w:divBdr>
                </w:div>
                <w:div w:id="16467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poseprfirm@yahoo.com" TargetMode="External"/><Relationship Id="rId3" Type="http://schemas.openxmlformats.org/officeDocument/2006/relationships/settings" Target="settings.xml"/><Relationship Id="rId7" Type="http://schemas.openxmlformats.org/officeDocument/2006/relationships/hyperlink" Target="mailto:ajohnson@mile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marshall@miles.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il.miles.edu/owa/redir.aspx?C=50a9f9a618684cbf9b1988da0552cf29&amp;URL=mailto%3aErik.Medlin%40dn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Trenisha Wiggins</dc:creator>
  <cp:lastModifiedBy>Freddie Williams Jenkins</cp:lastModifiedBy>
  <cp:revision>2</cp:revision>
  <cp:lastPrinted>2016-11-02T18:32:00Z</cp:lastPrinted>
  <dcterms:created xsi:type="dcterms:W3CDTF">2016-11-03T13:21:00Z</dcterms:created>
  <dcterms:modified xsi:type="dcterms:W3CDTF">2016-11-03T13:21:00Z</dcterms:modified>
</cp:coreProperties>
</file>