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35F" w:rsidRDefault="0096535F">
      <w:pPr>
        <w:rPr>
          <w:rFonts w:ascii="Times New Roman" w:hAnsi="Times New Roman"/>
          <w:noProof/>
          <w:sz w:val="24"/>
          <w:szCs w:val="24"/>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0A1DC784" wp14:editId="337BCF32">
                <wp:simplePos x="0" y="0"/>
                <wp:positionH relativeFrom="column">
                  <wp:posOffset>1495425</wp:posOffset>
                </wp:positionH>
                <wp:positionV relativeFrom="paragraph">
                  <wp:posOffset>111760</wp:posOffset>
                </wp:positionV>
                <wp:extent cx="4813935" cy="1492885"/>
                <wp:effectExtent l="0" t="0" r="571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935" cy="149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6535F" w:rsidRDefault="0096535F" w:rsidP="0096535F">
                            <w:pPr>
                              <w:widowControl w:val="0"/>
                              <w:jc w:val="center"/>
                              <w:rPr>
                                <w:rFonts w:ascii="Times New Roman" w:hAnsi="Times New Roman"/>
                                <w:b/>
                                <w:bCs/>
                                <w:sz w:val="28"/>
                                <w:szCs w:val="28"/>
                                <w14:ligatures w14:val="none"/>
                              </w:rPr>
                            </w:pPr>
                            <w:r>
                              <w:rPr>
                                <w:rFonts w:ascii="Times New Roman" w:hAnsi="Times New Roman"/>
                                <w:b/>
                                <w:bCs/>
                                <w:sz w:val="28"/>
                                <w:szCs w:val="28"/>
                                <w14:ligatures w14:val="none"/>
                              </w:rPr>
                              <w:t>Atlanta University Center—Robert W. Woodruff Library</w:t>
                            </w:r>
                          </w:p>
                          <w:p w:rsidR="0096535F" w:rsidRDefault="0096535F" w:rsidP="0096535F">
                            <w:pPr>
                              <w:widowControl w:val="0"/>
                              <w:jc w:val="center"/>
                              <w:rPr>
                                <w:rFonts w:ascii="Times New Roman" w:hAnsi="Times New Roman"/>
                                <w:b/>
                                <w:bCs/>
                                <w:sz w:val="36"/>
                                <w:szCs w:val="36"/>
                                <w14:ligatures w14:val="none"/>
                              </w:rPr>
                            </w:pPr>
                            <w:r>
                              <w:rPr>
                                <w:rFonts w:ascii="Times New Roman" w:hAnsi="Times New Roman"/>
                                <w:b/>
                                <w:bCs/>
                                <w:sz w:val="36"/>
                                <w:szCs w:val="36"/>
                                <w14:ligatures w14:val="none"/>
                              </w:rPr>
                              <w:t>POSITION ANNOUNCEMENT</w:t>
                            </w:r>
                          </w:p>
                          <w:p w:rsidR="0096535F" w:rsidRDefault="0096535F" w:rsidP="0096535F">
                            <w:pPr>
                              <w:widowControl w:val="0"/>
                              <w:jc w:val="center"/>
                              <w:rPr>
                                <w:rFonts w:ascii="Times New Roman" w:hAnsi="Times New Roman"/>
                                <w:b/>
                                <w:bCs/>
                                <w:sz w:val="24"/>
                                <w:szCs w:val="24"/>
                                <w14:ligatures w14:val="none"/>
                              </w:rPr>
                            </w:pPr>
                            <w:r>
                              <w:rPr>
                                <w:rFonts w:ascii="Times New Roman" w:hAnsi="Times New Roman"/>
                                <w:b/>
                                <w:bCs/>
                                <w:sz w:val="24"/>
                                <w:szCs w:val="24"/>
                                <w14:ligatures w14:val="none"/>
                              </w:rPr>
                              <w:t>www.auctr.edu</w:t>
                            </w:r>
                          </w:p>
                          <w:p w:rsidR="0096535F" w:rsidRDefault="0096535F" w:rsidP="0096535F">
                            <w:pPr>
                              <w:widowControl w:val="0"/>
                              <w:jc w:val="center"/>
                              <w:rPr>
                                <w:rFonts w:ascii="Times New Roman" w:hAnsi="Times New Roman"/>
                                <w:b/>
                                <w:bCs/>
                                <w:sz w:val="36"/>
                                <w:szCs w:val="36"/>
                                <w14:ligatures w14:val="none"/>
                              </w:rPr>
                            </w:pPr>
                            <w:r>
                              <w:rPr>
                                <w:rFonts w:ascii="Times New Roman" w:hAnsi="Times New Roman"/>
                                <w:b/>
                                <w:bCs/>
                                <w:sz w:val="36"/>
                                <w:szCs w:val="36"/>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7.75pt;margin-top:8.8pt;width:379.05pt;height:117.5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" filled="f" stroked="f" strokecolor="black [0]" insetpen="t">
                <v:textbox inset="2.88pt,2.88pt,2.88pt,2.88pt">
                  <w:txbxContent>
                    <w:p w:rsidR="0096535F" w:rsidRDefault="0096535F" w:rsidP="0096535F">
                      <w:pPr>
                        <w:widowControl w:val="0"/>
                        <w:jc w:val="center"/>
                        <w:rPr>
                          <w:rFonts w:ascii="Times New Roman" w:hAnsi="Times New Roman"/>
                          <w:b/>
                          <w:bCs/>
                          <w:sz w:val="28"/>
                          <w:szCs w:val="28"/>
                          <w14:ligatures w14:val="none"/>
                        </w:rPr>
                      </w:pPr>
                      <w:r>
                        <w:rPr>
                          <w:rFonts w:ascii="Times New Roman" w:hAnsi="Times New Roman"/>
                          <w:b/>
                          <w:bCs/>
                          <w:sz w:val="28"/>
                          <w:szCs w:val="28"/>
                          <w14:ligatures w14:val="none"/>
                        </w:rPr>
                        <w:t>Atlanta University Center—Robert W. Woodruff Library</w:t>
                      </w:r>
                    </w:p>
                    <w:p w:rsidR="0096535F" w:rsidRDefault="0096535F" w:rsidP="0096535F">
                      <w:pPr>
                        <w:widowControl w:val="0"/>
                        <w:jc w:val="center"/>
                        <w:rPr>
                          <w:rFonts w:ascii="Times New Roman" w:hAnsi="Times New Roman"/>
                          <w:b/>
                          <w:bCs/>
                          <w:sz w:val="36"/>
                          <w:szCs w:val="36"/>
                          <w14:ligatures w14:val="none"/>
                        </w:rPr>
                      </w:pPr>
                      <w:r>
                        <w:rPr>
                          <w:rFonts w:ascii="Times New Roman" w:hAnsi="Times New Roman"/>
                          <w:b/>
                          <w:bCs/>
                          <w:sz w:val="36"/>
                          <w:szCs w:val="36"/>
                          <w14:ligatures w14:val="none"/>
                        </w:rPr>
                        <w:t>POSITION ANNOUNCEMENT</w:t>
                      </w:r>
                    </w:p>
                    <w:p w:rsidR="0096535F" w:rsidRDefault="0096535F" w:rsidP="0096535F">
                      <w:pPr>
                        <w:widowControl w:val="0"/>
                        <w:jc w:val="center"/>
                        <w:rPr>
                          <w:rFonts w:ascii="Times New Roman" w:hAnsi="Times New Roman"/>
                          <w:b/>
                          <w:bCs/>
                          <w:sz w:val="24"/>
                          <w:szCs w:val="24"/>
                          <w14:ligatures w14:val="none"/>
                        </w:rPr>
                      </w:pPr>
                      <w:r>
                        <w:rPr>
                          <w:rFonts w:ascii="Times New Roman" w:hAnsi="Times New Roman"/>
                          <w:b/>
                          <w:bCs/>
                          <w:sz w:val="24"/>
                          <w:szCs w:val="24"/>
                          <w14:ligatures w14:val="none"/>
                        </w:rPr>
                        <w:t>www.auctr.edu</w:t>
                      </w:r>
                    </w:p>
                    <w:p w:rsidR="0096535F" w:rsidRDefault="0096535F" w:rsidP="0096535F">
                      <w:pPr>
                        <w:widowControl w:val="0"/>
                        <w:jc w:val="center"/>
                        <w:rPr>
                          <w:rFonts w:ascii="Times New Roman" w:hAnsi="Times New Roman"/>
                          <w:b/>
                          <w:bCs/>
                          <w:sz w:val="36"/>
                          <w:szCs w:val="36"/>
                          <w14:ligatures w14:val="none"/>
                        </w:rPr>
                      </w:pPr>
                      <w:r>
                        <w:rPr>
                          <w:rFonts w:ascii="Times New Roman" w:hAnsi="Times New Roman"/>
                          <w:b/>
                          <w:bCs/>
                          <w:sz w:val="36"/>
                          <w:szCs w:val="36"/>
                          <w14:ligatures w14:val="none"/>
                        </w:rPr>
                        <w:t>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2336" behindDoc="0" locked="0" layoutInCell="1" allowOverlap="1" wp14:anchorId="239FF4DE" wp14:editId="4A81A45E">
                <wp:simplePos x="0" y="0"/>
                <wp:positionH relativeFrom="column">
                  <wp:posOffset>19050</wp:posOffset>
                </wp:positionH>
                <wp:positionV relativeFrom="paragraph">
                  <wp:posOffset>1362075</wp:posOffset>
                </wp:positionV>
                <wp:extent cx="6086475" cy="6096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6086475" cy="609600"/>
                        </a:xfrm>
                        <a:prstGeom prst="rect">
                          <a:avLst/>
                        </a:prstGeom>
                        <a:solidFill>
                          <a:schemeClr val="accent2"/>
                        </a:solidFill>
                        <a:ln/>
                      </wps:spPr>
                      <wps:style>
                        <a:lnRef idx="2">
                          <a:schemeClr val="accent2"/>
                        </a:lnRef>
                        <a:fillRef idx="1">
                          <a:schemeClr val="lt1"/>
                        </a:fillRef>
                        <a:effectRef idx="0">
                          <a:schemeClr val="accent2"/>
                        </a:effectRef>
                        <a:fontRef idx="minor">
                          <a:schemeClr val="dk1"/>
                        </a:fontRef>
                      </wps:style>
                      <wps:txbx>
                        <w:txbxContent>
                          <w:p w:rsidR="0096535F" w:rsidRPr="00BF6C65" w:rsidRDefault="00AF2809" w:rsidP="0096535F">
                            <w:pPr>
                              <w:spacing w:before="240"/>
                              <w:jc w:val="center"/>
                              <w:rPr>
                                <w:sz w:val="32"/>
                                <w:szCs w:val="32"/>
                              </w:rPr>
                            </w:pPr>
                            <w:r>
                              <w:rPr>
                                <w:rFonts w:ascii="Arial" w:hAnsi="Arial" w:cs="Arial"/>
                                <w:b/>
                                <w:sz w:val="32"/>
                                <w:szCs w:val="32"/>
                              </w:rPr>
                              <w:t>Museum Education Coordinator</w:t>
                            </w:r>
                          </w:p>
                          <w:p w:rsidR="0096535F" w:rsidRDefault="009653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5pt;margin-top:107.25pt;width:479.25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" fillcolor="#c0504d [3205]" strokecolor="#c0504d [3205]" strokeweight="2pt">
                <v:textbox>
                  <w:txbxContent>
                    <w:p w:rsidR="0096535F" w:rsidRPr="00BF6C65" w:rsidRDefault="00AF2809" w:rsidP="0096535F">
                      <w:pPr>
                        <w:spacing w:before="240"/>
                        <w:jc w:val="center"/>
                        <w:rPr>
                          <w:sz w:val="32"/>
                          <w:szCs w:val="32"/>
                        </w:rPr>
                      </w:pPr>
                      <w:r>
                        <w:rPr>
                          <w:rFonts w:ascii="Arial" w:hAnsi="Arial" w:cs="Arial"/>
                          <w:b/>
                          <w:sz w:val="32"/>
                          <w:szCs w:val="32"/>
                        </w:rPr>
                        <w:t>Museum Education Coordinator</w:t>
                      </w:r>
                    </w:p>
                    <w:p w:rsidR="0096535F" w:rsidRDefault="0096535F"/>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1312" behindDoc="0" locked="0" layoutInCell="1" allowOverlap="1" wp14:anchorId="6A8B7B12" wp14:editId="03FD41FA">
                <wp:simplePos x="0" y="0"/>
                <wp:positionH relativeFrom="column">
                  <wp:posOffset>-133350</wp:posOffset>
                </wp:positionH>
                <wp:positionV relativeFrom="paragraph">
                  <wp:posOffset>1209675</wp:posOffset>
                </wp:positionV>
                <wp:extent cx="6362700" cy="7184390"/>
                <wp:effectExtent l="0" t="0" r="19050" b="16510"/>
                <wp:wrapNone/>
                <wp:docPr id="3" name="Text Box 3"/>
                <wp:cNvGraphicFramePr/>
                <a:graphic xmlns:a="http://schemas.openxmlformats.org/drawingml/2006/main">
                  <a:graphicData uri="http://schemas.microsoft.com/office/word/2010/wordprocessingShape">
                    <wps:wsp>
                      <wps:cNvSpPr txBox="1"/>
                      <wps:spPr>
                        <a:xfrm>
                          <a:off x="0" y="0"/>
                          <a:ext cx="6362700" cy="7184390"/>
                        </a:xfrm>
                        <a:prstGeom prst="rect">
                          <a:avLst/>
                        </a:prstGeom>
                        <a:ln>
                          <a:solidFill>
                            <a:schemeClr val="tx2"/>
                          </a:solidFill>
                        </a:ln>
                      </wps:spPr>
                      <wps:style>
                        <a:lnRef idx="2">
                          <a:schemeClr val="accent1"/>
                        </a:lnRef>
                        <a:fillRef idx="1">
                          <a:schemeClr val="lt1"/>
                        </a:fillRef>
                        <a:effectRef idx="0">
                          <a:schemeClr val="accent1"/>
                        </a:effectRef>
                        <a:fontRef idx="minor">
                          <a:schemeClr val="dk1"/>
                        </a:fontRef>
                      </wps:style>
                      <wps:txbx>
                        <w:txbxContent>
                          <w:p w:rsidR="0096535F" w:rsidRDefault="009653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10.5pt;margin-top:95.25pt;width:501pt;height:56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" fillcolor="white [3201]" strokecolor="#1f497d [3215]" strokeweight="2pt">
                <v:textbox>
                  <w:txbxContent>
                    <w:p w:rsidR="0096535F" w:rsidRDefault="0096535F"/>
                  </w:txbxContent>
                </v:textbox>
              </v:shape>
            </w:pict>
          </mc:Fallback>
        </mc:AlternateContent>
      </w:r>
      <w:r>
        <w:rPr>
          <w:rFonts w:ascii="Times New Roman" w:hAnsi="Times New Roman"/>
          <w:noProof/>
          <w:sz w:val="24"/>
          <w:szCs w:val="24"/>
        </w:rPr>
        <w:drawing>
          <wp:anchor distT="36576" distB="36576" distL="36576" distR="36576" simplePos="0" relativeHeight="251658240" behindDoc="0" locked="0" layoutInCell="1" allowOverlap="1" wp14:anchorId="25D8BE88" wp14:editId="07122F6B">
            <wp:simplePos x="0" y="0"/>
            <wp:positionH relativeFrom="column">
              <wp:posOffset>-371475</wp:posOffset>
            </wp:positionH>
            <wp:positionV relativeFrom="paragraph">
              <wp:posOffset>-647700</wp:posOffset>
            </wp:positionV>
            <wp:extent cx="1746250" cy="1665605"/>
            <wp:effectExtent l="0" t="0" r="0" b="0"/>
            <wp:wrapNone/>
            <wp:docPr id="1" name="Picture 1" descr="rw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ww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6250" cy="16656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t xml:space="preserve"> </w:t>
      </w:r>
    </w:p>
    <w:p w:rsidR="0096535F" w:rsidRDefault="0096535F">
      <w:pPr>
        <w:spacing w:after="200" w:line="276" w:lineRule="auto"/>
        <w:rPr>
          <w:rFonts w:ascii="Times New Roman" w:hAnsi="Times New Roman"/>
          <w:noProof/>
          <w:sz w:val="24"/>
          <w:szCs w:val="24"/>
        </w:rPr>
      </w:pP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4384" behindDoc="0" locked="0" layoutInCell="1" allowOverlap="1" wp14:anchorId="23BD1910" wp14:editId="28773568">
                <wp:simplePos x="0" y="0"/>
                <wp:positionH relativeFrom="column">
                  <wp:posOffset>9525</wp:posOffset>
                </wp:positionH>
                <wp:positionV relativeFrom="paragraph">
                  <wp:posOffset>1744345</wp:posOffset>
                </wp:positionV>
                <wp:extent cx="6086475" cy="62960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6086475" cy="6296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6C65" w:rsidRPr="005139EB" w:rsidRDefault="00BF6C65" w:rsidP="00BF6C65">
                            <w:pPr>
                              <w:spacing w:after="0" w:line="240" w:lineRule="auto"/>
                              <w:rPr>
                                <w:rFonts w:ascii="Times New Roman" w:hAnsi="Times New Roman"/>
                                <w:color w:val="auto"/>
                                <w:kern w:val="0"/>
                                <w:sz w:val="22"/>
                                <w:szCs w:val="22"/>
                                <w14:ligatures w14:val="none"/>
                                <w14:cntxtAlts w14:val="0"/>
                              </w:rPr>
                            </w:pPr>
                            <w:r w:rsidRPr="005139EB">
                              <w:rPr>
                                <w:rFonts w:ascii="Times New Roman" w:hAnsi="Times New Roman"/>
                                <w:b/>
                                <w:bCs/>
                                <w:color w:val="auto"/>
                                <w:kern w:val="0"/>
                                <w:sz w:val="22"/>
                                <w:szCs w:val="22"/>
                                <w14:ligatures w14:val="none"/>
                                <w14:cntxtAlts w14:val="0"/>
                              </w:rPr>
                              <w:t>The Atlanta University Center - Robert W. Woodruff Library</w:t>
                            </w:r>
                            <w:r w:rsidRPr="005139EB">
                              <w:rPr>
                                <w:rFonts w:ascii="Times New Roman" w:hAnsi="Times New Roman"/>
                                <w:color w:val="auto"/>
                                <w:kern w:val="0"/>
                                <w:sz w:val="22"/>
                                <w:szCs w:val="22"/>
                                <w14:ligatures w14:val="none"/>
                                <w14:cntxtAlts w14:val="0"/>
                              </w:rPr>
                              <w:t xml:space="preserve"> supports the teaching and learning missions of four institutions of higher learning that comprise the world’s largest consortium of HBCUs—Clark Atlanta University, the Interdenominational Theological Center, Morehouse College, and Spelman College.  Conveniently located and easily accessible to the campuses, the Woodruff Library is the center of the intellectual and social life at the Atlanta University Center.  </w:t>
                            </w:r>
                          </w:p>
                          <w:p w:rsidR="00BF6C65" w:rsidRPr="005139EB" w:rsidRDefault="00BF6C65" w:rsidP="00BF6C65">
                            <w:pPr>
                              <w:spacing w:after="0" w:line="240" w:lineRule="auto"/>
                              <w:outlineLvl w:val="0"/>
                              <w:rPr>
                                <w:rFonts w:ascii="Times New Roman" w:hAnsi="Times New Roman"/>
                                <w:b/>
                                <w:sz w:val="22"/>
                                <w:szCs w:val="22"/>
                              </w:rPr>
                            </w:pPr>
                          </w:p>
                          <w:p w:rsidR="001C1459" w:rsidRPr="005139EB" w:rsidRDefault="00BF6C65" w:rsidP="00BF6C65">
                            <w:pPr>
                              <w:spacing w:after="0" w:line="240" w:lineRule="auto"/>
                              <w:outlineLvl w:val="0"/>
                              <w:rPr>
                                <w:rFonts w:ascii="Times New Roman" w:hAnsi="Times New Roman"/>
                                <w:b/>
                                <w:sz w:val="22"/>
                                <w:szCs w:val="22"/>
                              </w:rPr>
                            </w:pPr>
                            <w:r w:rsidRPr="005139EB">
                              <w:rPr>
                                <w:rFonts w:ascii="Times New Roman" w:hAnsi="Times New Roman"/>
                                <w:b/>
                                <w:sz w:val="22"/>
                                <w:szCs w:val="22"/>
                              </w:rPr>
                              <w:t xml:space="preserve">POSITION </w:t>
                            </w:r>
                            <w:r w:rsidR="0096535F" w:rsidRPr="005139EB">
                              <w:rPr>
                                <w:rFonts w:ascii="Times New Roman" w:hAnsi="Times New Roman"/>
                                <w:b/>
                                <w:sz w:val="22"/>
                                <w:szCs w:val="22"/>
                              </w:rPr>
                              <w:t xml:space="preserve">SUMMARY: </w:t>
                            </w:r>
                          </w:p>
                          <w:p w:rsidR="0096535F" w:rsidRPr="005139EB" w:rsidRDefault="001C1459" w:rsidP="001C1459">
                            <w:pPr>
                              <w:spacing w:after="0" w:line="240" w:lineRule="auto"/>
                              <w:outlineLvl w:val="0"/>
                              <w:rPr>
                                <w:rFonts w:ascii="Times New Roman" w:hAnsi="Times New Roman"/>
                                <w:sz w:val="22"/>
                                <w:szCs w:val="22"/>
                              </w:rPr>
                            </w:pPr>
                            <w:r w:rsidRPr="005139EB">
                              <w:rPr>
                                <w:rFonts w:ascii="Times New Roman" w:hAnsi="Times New Roman"/>
                                <w:sz w:val="22"/>
                                <w:szCs w:val="22"/>
                              </w:rPr>
                              <w:t xml:space="preserve">The Atlanta University Center – Robert W. Woodruff Library is committed to displaying excellence in our delivery of service and is known for transformative change in innovative services and programs.  Our organizational culture is represented by a staff of engaged and highly motivated individuals and is one in which entrepreneurial thinking is encouraged.  These factors are evidenced by our library’s recognition in the “university library” category for the 2016 ACRL Excellence in Academic Libraries Award.  To continue our excellence in program and services, the library </w:t>
                            </w:r>
                            <w:r w:rsidR="0096535F" w:rsidRPr="005139EB">
                              <w:rPr>
                                <w:rFonts w:ascii="Times New Roman" w:hAnsi="Times New Roman"/>
                                <w:sz w:val="22"/>
                                <w:szCs w:val="22"/>
                              </w:rPr>
                              <w:t>is seeking</w:t>
                            </w:r>
                            <w:r w:rsidR="007173DC" w:rsidRPr="005139EB">
                              <w:rPr>
                                <w:rFonts w:ascii="Times New Roman" w:hAnsi="Times New Roman"/>
                                <w:sz w:val="22"/>
                                <w:szCs w:val="22"/>
                              </w:rPr>
                              <w:t xml:space="preserve"> candidates </w:t>
                            </w:r>
                            <w:r w:rsidR="0096535F" w:rsidRPr="005139EB">
                              <w:rPr>
                                <w:rFonts w:ascii="Times New Roman" w:hAnsi="Times New Roman"/>
                                <w:sz w:val="22"/>
                                <w:szCs w:val="22"/>
                              </w:rPr>
                              <w:t>to fill</w:t>
                            </w:r>
                            <w:r w:rsidR="007173DC" w:rsidRPr="005139EB">
                              <w:rPr>
                                <w:rFonts w:ascii="Times New Roman" w:hAnsi="Times New Roman"/>
                                <w:sz w:val="22"/>
                                <w:szCs w:val="22"/>
                              </w:rPr>
                              <w:t xml:space="preserve"> the position of</w:t>
                            </w:r>
                            <w:r w:rsidR="0096535F" w:rsidRPr="005139EB">
                              <w:rPr>
                                <w:rFonts w:ascii="Times New Roman" w:hAnsi="Times New Roman"/>
                                <w:sz w:val="22"/>
                                <w:szCs w:val="22"/>
                              </w:rPr>
                              <w:t xml:space="preserve"> </w:t>
                            </w:r>
                            <w:r w:rsidR="00B75F34">
                              <w:rPr>
                                <w:rFonts w:ascii="Times New Roman" w:hAnsi="Times New Roman"/>
                                <w:sz w:val="22"/>
                                <w:szCs w:val="22"/>
                              </w:rPr>
                              <w:t xml:space="preserve">Museum Education </w:t>
                            </w:r>
                            <w:r w:rsidR="0096535F" w:rsidRPr="005139EB">
                              <w:rPr>
                                <w:rFonts w:ascii="Times New Roman" w:hAnsi="Times New Roman"/>
                                <w:sz w:val="22"/>
                                <w:szCs w:val="22"/>
                              </w:rPr>
                              <w:t xml:space="preserve">Coordinator. </w:t>
                            </w:r>
                            <w:r w:rsidR="007173DC" w:rsidRPr="005139EB">
                              <w:rPr>
                                <w:rFonts w:ascii="Times New Roman" w:hAnsi="Times New Roman"/>
                                <w:sz w:val="22"/>
                                <w:szCs w:val="22"/>
                              </w:rPr>
                              <w:t xml:space="preserve"> This is a newly created full-time grant-funded position. </w:t>
                            </w:r>
                            <w:r w:rsidR="00AF2809" w:rsidRPr="005139EB">
                              <w:rPr>
                                <w:rFonts w:ascii="Times New Roman" w:hAnsi="Times New Roman"/>
                                <w:sz w:val="22"/>
                                <w:szCs w:val="22"/>
                              </w:rPr>
                              <w:t>The grant is extended over a three year period</w:t>
                            </w:r>
                            <w:r w:rsidR="00AF2809">
                              <w:rPr>
                                <w:rFonts w:ascii="Times New Roman" w:hAnsi="Times New Roman"/>
                                <w:sz w:val="22"/>
                                <w:szCs w:val="22"/>
                              </w:rPr>
                              <w:t>.</w:t>
                            </w:r>
                            <w:r w:rsidR="007173DC" w:rsidRPr="005139EB">
                              <w:rPr>
                                <w:rFonts w:ascii="Times New Roman" w:hAnsi="Times New Roman"/>
                                <w:sz w:val="22"/>
                                <w:szCs w:val="22"/>
                              </w:rPr>
                              <w:t xml:space="preserve"> </w:t>
                            </w:r>
                            <w:r w:rsidR="0096535F" w:rsidRPr="005139EB">
                              <w:rPr>
                                <w:rFonts w:ascii="Times New Roman" w:hAnsi="Times New Roman"/>
                                <w:sz w:val="22"/>
                                <w:szCs w:val="22"/>
                              </w:rPr>
                              <w:t xml:space="preserve">The person selected for this position will be charged with implementing a pilot initiative to make accessible unique collections from the AUC Woodruff Library Archives Research Center, the Clark Atlanta University Art Museum and the Spelman College Museum of Fine Art.  The </w:t>
                            </w:r>
                            <w:r w:rsidR="00B75F34">
                              <w:rPr>
                                <w:rFonts w:ascii="Times New Roman" w:hAnsi="Times New Roman"/>
                                <w:sz w:val="22"/>
                                <w:szCs w:val="22"/>
                              </w:rPr>
                              <w:t xml:space="preserve">Museum Education Coordinator </w:t>
                            </w:r>
                            <w:r w:rsidR="00B75F34">
                              <w:rPr>
                                <w:rFonts w:ascii="Times New Roman" w:hAnsi="Times New Roman"/>
                                <w:sz w:val="22"/>
                                <w:szCs w:val="22"/>
                              </w:rPr>
                              <w:t>w</w:t>
                            </w:r>
                            <w:bookmarkStart w:id="0" w:name="_GoBack"/>
                            <w:bookmarkEnd w:id="0"/>
                            <w:r w:rsidR="0096535F" w:rsidRPr="005139EB">
                              <w:rPr>
                                <w:rFonts w:ascii="Times New Roman" w:hAnsi="Times New Roman"/>
                                <w:sz w:val="22"/>
                                <w:szCs w:val="22"/>
                              </w:rPr>
                              <w:t>ill support the development of academically rigorous and pedagogically sound curricul</w:t>
                            </w:r>
                            <w:r w:rsidR="00AF2809">
                              <w:rPr>
                                <w:rFonts w:ascii="Times New Roman" w:hAnsi="Times New Roman"/>
                                <w:sz w:val="22"/>
                                <w:szCs w:val="22"/>
                              </w:rPr>
                              <w:t>a</w:t>
                            </w:r>
                            <w:r w:rsidR="005139EB" w:rsidRPr="005139EB">
                              <w:rPr>
                                <w:rFonts w:ascii="Times New Roman" w:hAnsi="Times New Roman"/>
                                <w:sz w:val="22"/>
                                <w:szCs w:val="22"/>
                              </w:rPr>
                              <w:t xml:space="preserve"> </w:t>
                            </w:r>
                            <w:r w:rsidR="0096535F" w:rsidRPr="005139EB">
                              <w:rPr>
                                <w:rFonts w:ascii="Times New Roman" w:hAnsi="Times New Roman"/>
                                <w:sz w:val="22"/>
                                <w:szCs w:val="22"/>
                              </w:rPr>
                              <w:t xml:space="preserve">utilizing the rich cultural collections from each of these AUC institutions.  </w:t>
                            </w:r>
                            <w:r w:rsidR="00600A69" w:rsidRPr="005139EB">
                              <w:rPr>
                                <w:rFonts w:ascii="Times New Roman" w:hAnsi="Times New Roman"/>
                                <w:sz w:val="22"/>
                                <w:szCs w:val="22"/>
                              </w:rPr>
                              <w:t>The</w:t>
                            </w:r>
                            <w:r w:rsidR="0096535F" w:rsidRPr="005139EB">
                              <w:rPr>
                                <w:rFonts w:ascii="Times New Roman" w:hAnsi="Times New Roman"/>
                                <w:sz w:val="22"/>
                                <w:szCs w:val="22"/>
                              </w:rPr>
                              <w:t xml:space="preserve"> AUC Galleries, Libraries, Archives and Museums (GLAM) Center for collaborative teaching and learning will be sustained beyond the </w:t>
                            </w:r>
                            <w:r w:rsidR="00600A69" w:rsidRPr="005139EB">
                              <w:rPr>
                                <w:rFonts w:ascii="Times New Roman" w:hAnsi="Times New Roman"/>
                                <w:sz w:val="22"/>
                                <w:szCs w:val="22"/>
                              </w:rPr>
                              <w:t xml:space="preserve">three year </w:t>
                            </w:r>
                            <w:r w:rsidR="0096535F" w:rsidRPr="005139EB">
                              <w:rPr>
                                <w:rFonts w:ascii="Times New Roman" w:hAnsi="Times New Roman"/>
                                <w:sz w:val="22"/>
                                <w:szCs w:val="22"/>
                              </w:rPr>
                              <w:t xml:space="preserve">grant period. </w:t>
                            </w:r>
                          </w:p>
                          <w:p w:rsidR="00BF6C65" w:rsidRPr="005139EB" w:rsidRDefault="00BF6C65" w:rsidP="00BF6C65">
                            <w:pPr>
                              <w:spacing w:after="0" w:line="240" w:lineRule="auto"/>
                              <w:jc w:val="both"/>
                              <w:rPr>
                                <w:rFonts w:ascii="Times New Roman" w:hAnsi="Times New Roman"/>
                                <w:b/>
                                <w:sz w:val="22"/>
                                <w:szCs w:val="22"/>
                              </w:rPr>
                            </w:pPr>
                          </w:p>
                          <w:p w:rsidR="007173DC" w:rsidRPr="005139EB" w:rsidRDefault="0096535F" w:rsidP="005139EB">
                            <w:pPr>
                              <w:spacing w:after="100" w:afterAutospacing="1" w:line="240" w:lineRule="auto"/>
                              <w:outlineLvl w:val="0"/>
                              <w:rPr>
                                <w:rFonts w:ascii="Times New Roman" w:hAnsi="Times New Roman"/>
                                <w:b/>
                                <w:sz w:val="22"/>
                                <w:szCs w:val="22"/>
                              </w:rPr>
                            </w:pPr>
                            <w:r w:rsidRPr="005139EB">
                              <w:rPr>
                                <w:rFonts w:ascii="Times New Roman" w:hAnsi="Times New Roman"/>
                                <w:b/>
                                <w:sz w:val="22"/>
                                <w:szCs w:val="22"/>
                              </w:rPr>
                              <w:t>DUTIES &amp; RESPONSIBILITIES:</w:t>
                            </w:r>
                          </w:p>
                          <w:p w:rsidR="0096535F" w:rsidRPr="005139EB" w:rsidRDefault="0096535F" w:rsidP="007173DC">
                            <w:pPr>
                              <w:pStyle w:val="ListParagraph"/>
                              <w:numPr>
                                <w:ilvl w:val="0"/>
                                <w:numId w:val="1"/>
                              </w:numPr>
                              <w:spacing w:after="100" w:afterAutospacing="1" w:line="240" w:lineRule="auto"/>
                              <w:outlineLvl w:val="0"/>
                              <w:rPr>
                                <w:rFonts w:ascii="Times New Roman" w:hAnsi="Times New Roman"/>
                                <w:sz w:val="22"/>
                                <w:szCs w:val="22"/>
                              </w:rPr>
                            </w:pPr>
                            <w:r w:rsidRPr="005139EB">
                              <w:rPr>
                                <w:rFonts w:ascii="Times New Roman" w:hAnsi="Times New Roman"/>
                                <w:sz w:val="22"/>
                                <w:szCs w:val="22"/>
                              </w:rPr>
                              <w:t>Work closely with museum directors, faculty, archivists and librarians across a range of disciplines to ensure materials in all formats are accessible for collaborative teaching and learning and are incorporated into broader AUC programming.</w:t>
                            </w:r>
                          </w:p>
                          <w:p w:rsidR="0096535F" w:rsidRPr="005139EB" w:rsidRDefault="0096535F" w:rsidP="0096535F">
                            <w:pPr>
                              <w:numPr>
                                <w:ilvl w:val="0"/>
                                <w:numId w:val="1"/>
                              </w:numPr>
                              <w:spacing w:after="0" w:line="240" w:lineRule="auto"/>
                              <w:rPr>
                                <w:rFonts w:ascii="Times New Roman" w:hAnsi="Times New Roman"/>
                                <w:sz w:val="22"/>
                                <w:szCs w:val="22"/>
                              </w:rPr>
                            </w:pPr>
                            <w:r w:rsidRPr="005139EB">
                              <w:rPr>
                                <w:rFonts w:ascii="Times New Roman" w:hAnsi="Times New Roman"/>
                                <w:sz w:val="22"/>
                                <w:szCs w:val="22"/>
                              </w:rPr>
                              <w:t>Develop policy frameworks that govern working with archives and museum-grade collections materials and objects.</w:t>
                            </w:r>
                          </w:p>
                          <w:p w:rsidR="0096535F" w:rsidRPr="005139EB" w:rsidRDefault="0096535F" w:rsidP="0096535F">
                            <w:pPr>
                              <w:numPr>
                                <w:ilvl w:val="0"/>
                                <w:numId w:val="1"/>
                              </w:numPr>
                              <w:spacing w:after="0" w:line="240" w:lineRule="auto"/>
                              <w:rPr>
                                <w:rFonts w:ascii="Times New Roman" w:hAnsi="Times New Roman"/>
                                <w:sz w:val="22"/>
                                <w:szCs w:val="22"/>
                              </w:rPr>
                            </w:pPr>
                            <w:r w:rsidRPr="005139EB">
                              <w:rPr>
                                <w:rFonts w:ascii="Times New Roman" w:hAnsi="Times New Roman"/>
                                <w:sz w:val="22"/>
                                <w:szCs w:val="22"/>
                              </w:rPr>
                              <w:t>Develop pedagogical frameworks and learning outcomes relevant to object-based learning.</w:t>
                            </w:r>
                          </w:p>
                          <w:p w:rsidR="0096535F" w:rsidRDefault="0096535F" w:rsidP="0096535F">
                            <w:pPr>
                              <w:numPr>
                                <w:ilvl w:val="0"/>
                                <w:numId w:val="1"/>
                              </w:numPr>
                              <w:spacing w:after="0" w:line="240" w:lineRule="auto"/>
                              <w:rPr>
                                <w:rFonts w:ascii="Times New Roman" w:hAnsi="Times New Roman"/>
                                <w:sz w:val="24"/>
                                <w:szCs w:val="24"/>
                              </w:rPr>
                            </w:pPr>
                            <w:r w:rsidRPr="005139EB">
                              <w:rPr>
                                <w:rFonts w:ascii="Times New Roman" w:hAnsi="Times New Roman"/>
                                <w:sz w:val="22"/>
                                <w:szCs w:val="22"/>
                              </w:rPr>
                              <w:t>Collaborate with AUC faculty development offices to design curriculum and training across multi-</w:t>
                            </w:r>
                            <w:r w:rsidRPr="00AB2C31">
                              <w:rPr>
                                <w:rFonts w:ascii="Times New Roman" w:hAnsi="Times New Roman"/>
                                <w:sz w:val="22"/>
                                <w:szCs w:val="22"/>
                              </w:rPr>
                              <w:t xml:space="preserve">disciplines </w:t>
                            </w:r>
                            <w:r w:rsidR="00AF2809">
                              <w:rPr>
                                <w:rFonts w:ascii="Times New Roman" w:hAnsi="Times New Roman"/>
                                <w:sz w:val="22"/>
                                <w:szCs w:val="22"/>
                              </w:rPr>
                              <w:t>enabling</w:t>
                            </w:r>
                            <w:r w:rsidR="005139EB" w:rsidRPr="00AB2C31">
                              <w:rPr>
                                <w:rFonts w:ascii="Times New Roman" w:hAnsi="Times New Roman"/>
                                <w:sz w:val="22"/>
                                <w:szCs w:val="22"/>
                              </w:rPr>
                              <w:t xml:space="preserve"> </w:t>
                            </w:r>
                            <w:r w:rsidRPr="00AB2C31">
                              <w:rPr>
                                <w:rFonts w:ascii="Times New Roman" w:hAnsi="Times New Roman"/>
                                <w:sz w:val="22"/>
                                <w:szCs w:val="22"/>
                              </w:rPr>
                              <w:t>GLAM</w:t>
                            </w:r>
                            <w:r w:rsidRPr="005139EB">
                              <w:rPr>
                                <w:rFonts w:ascii="Times New Roman" w:hAnsi="Times New Roman"/>
                                <w:sz w:val="22"/>
                                <w:szCs w:val="22"/>
                              </w:rPr>
                              <w:t xml:space="preserve"> Center Faculty Fellows to incorporate object-</w:t>
                            </w:r>
                            <w:r w:rsidRPr="00BF6C65">
                              <w:rPr>
                                <w:rFonts w:ascii="Times New Roman" w:hAnsi="Times New Roman"/>
                                <w:sz w:val="24"/>
                                <w:szCs w:val="24"/>
                              </w:rPr>
                              <w:t xml:space="preserve">based learning in a class unit or session and develop student assignments. </w:t>
                            </w:r>
                          </w:p>
                          <w:p w:rsidR="00715CB8" w:rsidRPr="001E64FC" w:rsidRDefault="00715CB8" w:rsidP="0096535F">
                            <w:pPr>
                              <w:numPr>
                                <w:ilvl w:val="0"/>
                                <w:numId w:val="1"/>
                              </w:numPr>
                              <w:spacing w:after="0" w:line="240" w:lineRule="auto"/>
                              <w:rPr>
                                <w:rFonts w:ascii="Times New Roman" w:hAnsi="Times New Roman"/>
                                <w:sz w:val="24"/>
                                <w:szCs w:val="24"/>
                              </w:rPr>
                            </w:pPr>
                            <w:r w:rsidRPr="001E64FC">
                              <w:rPr>
                                <w:rFonts w:ascii="Times New Roman" w:hAnsi="Times New Roman"/>
                                <w:sz w:val="24"/>
                                <w:szCs w:val="24"/>
                              </w:rPr>
                              <w:t>Supervises one professional 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75pt;margin-top:137.35pt;width:479.25pt;height:49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" fillcolor="white [3201]" strokeweight=".5pt">
                <v:textbox>
                  <w:txbxContent>
                    <w:p w:rsidR="00BF6C65" w:rsidRPr="005139EB" w:rsidRDefault="00BF6C65" w:rsidP="00BF6C65">
                      <w:pPr>
                        <w:spacing w:after="0" w:line="240" w:lineRule="auto"/>
                        <w:rPr>
                          <w:rFonts w:ascii="Times New Roman" w:hAnsi="Times New Roman"/>
                          <w:color w:val="auto"/>
                          <w:kern w:val="0"/>
                          <w:sz w:val="22"/>
                          <w:szCs w:val="22"/>
                          <w14:ligatures w14:val="none"/>
                          <w14:cntxtAlts w14:val="0"/>
                        </w:rPr>
                      </w:pPr>
                      <w:r w:rsidRPr="005139EB">
                        <w:rPr>
                          <w:rFonts w:ascii="Times New Roman" w:hAnsi="Times New Roman"/>
                          <w:b/>
                          <w:bCs/>
                          <w:color w:val="auto"/>
                          <w:kern w:val="0"/>
                          <w:sz w:val="22"/>
                          <w:szCs w:val="22"/>
                          <w14:ligatures w14:val="none"/>
                          <w14:cntxtAlts w14:val="0"/>
                        </w:rPr>
                        <w:t>The Atlanta University Center - Robert W. Woodruff Library</w:t>
                      </w:r>
                      <w:r w:rsidRPr="005139EB">
                        <w:rPr>
                          <w:rFonts w:ascii="Times New Roman" w:hAnsi="Times New Roman"/>
                          <w:color w:val="auto"/>
                          <w:kern w:val="0"/>
                          <w:sz w:val="22"/>
                          <w:szCs w:val="22"/>
                          <w14:ligatures w14:val="none"/>
                          <w14:cntxtAlts w14:val="0"/>
                        </w:rPr>
                        <w:t xml:space="preserve"> supports the teaching and learning missions of four institutions of higher learning that comprise the world’s largest consortium of HBCUs—Clark Atlanta University, the Interdenominational Theological Center, Morehouse College, and Spelman College.  Conveniently located and easily accessible to the campuses, the Woodruff Library is the center of the intellectual and social life at the Atlanta University Center.  </w:t>
                      </w:r>
                    </w:p>
                    <w:p w:rsidR="00BF6C65" w:rsidRPr="005139EB" w:rsidRDefault="00BF6C65" w:rsidP="00BF6C65">
                      <w:pPr>
                        <w:spacing w:after="0" w:line="240" w:lineRule="auto"/>
                        <w:outlineLvl w:val="0"/>
                        <w:rPr>
                          <w:rFonts w:ascii="Times New Roman" w:hAnsi="Times New Roman"/>
                          <w:b/>
                          <w:sz w:val="22"/>
                          <w:szCs w:val="22"/>
                        </w:rPr>
                      </w:pPr>
                    </w:p>
                    <w:p w:rsidR="001C1459" w:rsidRPr="005139EB" w:rsidRDefault="00BF6C65" w:rsidP="00BF6C65">
                      <w:pPr>
                        <w:spacing w:after="0" w:line="240" w:lineRule="auto"/>
                        <w:outlineLvl w:val="0"/>
                        <w:rPr>
                          <w:rFonts w:ascii="Times New Roman" w:hAnsi="Times New Roman"/>
                          <w:b/>
                          <w:sz w:val="22"/>
                          <w:szCs w:val="22"/>
                        </w:rPr>
                      </w:pPr>
                      <w:r w:rsidRPr="005139EB">
                        <w:rPr>
                          <w:rFonts w:ascii="Times New Roman" w:hAnsi="Times New Roman"/>
                          <w:b/>
                          <w:sz w:val="22"/>
                          <w:szCs w:val="22"/>
                        </w:rPr>
                        <w:t xml:space="preserve">POSITION </w:t>
                      </w:r>
                      <w:r w:rsidR="0096535F" w:rsidRPr="005139EB">
                        <w:rPr>
                          <w:rFonts w:ascii="Times New Roman" w:hAnsi="Times New Roman"/>
                          <w:b/>
                          <w:sz w:val="22"/>
                          <w:szCs w:val="22"/>
                        </w:rPr>
                        <w:t xml:space="preserve">SUMMARY: </w:t>
                      </w:r>
                    </w:p>
                    <w:p w:rsidR="0096535F" w:rsidRPr="005139EB" w:rsidRDefault="001C1459" w:rsidP="001C1459">
                      <w:pPr>
                        <w:spacing w:after="0" w:line="240" w:lineRule="auto"/>
                        <w:outlineLvl w:val="0"/>
                        <w:rPr>
                          <w:rFonts w:ascii="Times New Roman" w:hAnsi="Times New Roman"/>
                          <w:sz w:val="22"/>
                          <w:szCs w:val="22"/>
                        </w:rPr>
                      </w:pPr>
                      <w:r w:rsidRPr="005139EB">
                        <w:rPr>
                          <w:rFonts w:ascii="Times New Roman" w:hAnsi="Times New Roman"/>
                          <w:sz w:val="22"/>
                          <w:szCs w:val="22"/>
                        </w:rPr>
                        <w:t xml:space="preserve">The Atlanta University Center – Robert W. Woodruff Library is committed to displaying excellence in our delivery of service and is known for transformative change in innovative services and programs.  Our organizational culture is represented by a staff of engaged and highly motivated individuals and is one in which entrepreneurial thinking is encouraged.  These factors are evidenced by our library’s recognition in the “university library” category for the 2016 ACRL Excellence in Academic Libraries Award.  To continue our excellence in program and services, the library </w:t>
                      </w:r>
                      <w:r w:rsidR="0096535F" w:rsidRPr="005139EB">
                        <w:rPr>
                          <w:rFonts w:ascii="Times New Roman" w:hAnsi="Times New Roman"/>
                          <w:sz w:val="22"/>
                          <w:szCs w:val="22"/>
                        </w:rPr>
                        <w:t>is seeking</w:t>
                      </w:r>
                      <w:r w:rsidR="007173DC" w:rsidRPr="005139EB">
                        <w:rPr>
                          <w:rFonts w:ascii="Times New Roman" w:hAnsi="Times New Roman"/>
                          <w:sz w:val="22"/>
                          <w:szCs w:val="22"/>
                        </w:rPr>
                        <w:t xml:space="preserve"> candidates </w:t>
                      </w:r>
                      <w:r w:rsidR="0096535F" w:rsidRPr="005139EB">
                        <w:rPr>
                          <w:rFonts w:ascii="Times New Roman" w:hAnsi="Times New Roman"/>
                          <w:sz w:val="22"/>
                          <w:szCs w:val="22"/>
                        </w:rPr>
                        <w:t>to fill</w:t>
                      </w:r>
                      <w:r w:rsidR="007173DC" w:rsidRPr="005139EB">
                        <w:rPr>
                          <w:rFonts w:ascii="Times New Roman" w:hAnsi="Times New Roman"/>
                          <w:sz w:val="22"/>
                          <w:szCs w:val="22"/>
                        </w:rPr>
                        <w:t xml:space="preserve"> the position of</w:t>
                      </w:r>
                      <w:r w:rsidR="0096535F" w:rsidRPr="005139EB">
                        <w:rPr>
                          <w:rFonts w:ascii="Times New Roman" w:hAnsi="Times New Roman"/>
                          <w:sz w:val="22"/>
                          <w:szCs w:val="22"/>
                        </w:rPr>
                        <w:t xml:space="preserve"> </w:t>
                      </w:r>
                      <w:r w:rsidR="00B75F34">
                        <w:rPr>
                          <w:rFonts w:ascii="Times New Roman" w:hAnsi="Times New Roman"/>
                          <w:sz w:val="22"/>
                          <w:szCs w:val="22"/>
                        </w:rPr>
                        <w:t xml:space="preserve">Museum Education </w:t>
                      </w:r>
                      <w:r w:rsidR="0096535F" w:rsidRPr="005139EB">
                        <w:rPr>
                          <w:rFonts w:ascii="Times New Roman" w:hAnsi="Times New Roman"/>
                          <w:sz w:val="22"/>
                          <w:szCs w:val="22"/>
                        </w:rPr>
                        <w:t xml:space="preserve">Coordinator. </w:t>
                      </w:r>
                      <w:r w:rsidR="007173DC" w:rsidRPr="005139EB">
                        <w:rPr>
                          <w:rFonts w:ascii="Times New Roman" w:hAnsi="Times New Roman"/>
                          <w:sz w:val="22"/>
                          <w:szCs w:val="22"/>
                        </w:rPr>
                        <w:t xml:space="preserve"> This is a newly created full-time grant-funded position. </w:t>
                      </w:r>
                      <w:r w:rsidR="00AF2809" w:rsidRPr="005139EB">
                        <w:rPr>
                          <w:rFonts w:ascii="Times New Roman" w:hAnsi="Times New Roman"/>
                          <w:sz w:val="22"/>
                          <w:szCs w:val="22"/>
                        </w:rPr>
                        <w:t>The grant is extended over a three year period</w:t>
                      </w:r>
                      <w:r w:rsidR="00AF2809">
                        <w:rPr>
                          <w:rFonts w:ascii="Times New Roman" w:hAnsi="Times New Roman"/>
                          <w:sz w:val="22"/>
                          <w:szCs w:val="22"/>
                        </w:rPr>
                        <w:t>.</w:t>
                      </w:r>
                      <w:r w:rsidR="007173DC" w:rsidRPr="005139EB">
                        <w:rPr>
                          <w:rFonts w:ascii="Times New Roman" w:hAnsi="Times New Roman"/>
                          <w:sz w:val="22"/>
                          <w:szCs w:val="22"/>
                        </w:rPr>
                        <w:t xml:space="preserve"> </w:t>
                      </w:r>
                      <w:r w:rsidR="0096535F" w:rsidRPr="005139EB">
                        <w:rPr>
                          <w:rFonts w:ascii="Times New Roman" w:hAnsi="Times New Roman"/>
                          <w:sz w:val="22"/>
                          <w:szCs w:val="22"/>
                        </w:rPr>
                        <w:t xml:space="preserve">The person selected for this position will be charged with implementing a pilot initiative to make accessible unique collections from the AUC Woodruff Library Archives Research Center, the Clark Atlanta University Art Museum and the Spelman College Museum of Fine Art.  The </w:t>
                      </w:r>
                      <w:r w:rsidR="00B75F34">
                        <w:rPr>
                          <w:rFonts w:ascii="Times New Roman" w:hAnsi="Times New Roman"/>
                          <w:sz w:val="22"/>
                          <w:szCs w:val="22"/>
                        </w:rPr>
                        <w:t xml:space="preserve">Museum Education Coordinator </w:t>
                      </w:r>
                      <w:r w:rsidR="00B75F34">
                        <w:rPr>
                          <w:rFonts w:ascii="Times New Roman" w:hAnsi="Times New Roman"/>
                          <w:sz w:val="22"/>
                          <w:szCs w:val="22"/>
                        </w:rPr>
                        <w:t>w</w:t>
                      </w:r>
                      <w:bookmarkStart w:id="1" w:name="_GoBack"/>
                      <w:bookmarkEnd w:id="1"/>
                      <w:r w:rsidR="0096535F" w:rsidRPr="005139EB">
                        <w:rPr>
                          <w:rFonts w:ascii="Times New Roman" w:hAnsi="Times New Roman"/>
                          <w:sz w:val="22"/>
                          <w:szCs w:val="22"/>
                        </w:rPr>
                        <w:t>ill support the development of academically rigorous and pedagogically sound curricul</w:t>
                      </w:r>
                      <w:r w:rsidR="00AF2809">
                        <w:rPr>
                          <w:rFonts w:ascii="Times New Roman" w:hAnsi="Times New Roman"/>
                          <w:sz w:val="22"/>
                          <w:szCs w:val="22"/>
                        </w:rPr>
                        <w:t>a</w:t>
                      </w:r>
                      <w:r w:rsidR="005139EB" w:rsidRPr="005139EB">
                        <w:rPr>
                          <w:rFonts w:ascii="Times New Roman" w:hAnsi="Times New Roman"/>
                          <w:sz w:val="22"/>
                          <w:szCs w:val="22"/>
                        </w:rPr>
                        <w:t xml:space="preserve"> </w:t>
                      </w:r>
                      <w:r w:rsidR="0096535F" w:rsidRPr="005139EB">
                        <w:rPr>
                          <w:rFonts w:ascii="Times New Roman" w:hAnsi="Times New Roman"/>
                          <w:sz w:val="22"/>
                          <w:szCs w:val="22"/>
                        </w:rPr>
                        <w:t xml:space="preserve">utilizing the rich cultural collections from each of these AUC institutions.  </w:t>
                      </w:r>
                      <w:r w:rsidR="00600A69" w:rsidRPr="005139EB">
                        <w:rPr>
                          <w:rFonts w:ascii="Times New Roman" w:hAnsi="Times New Roman"/>
                          <w:sz w:val="22"/>
                          <w:szCs w:val="22"/>
                        </w:rPr>
                        <w:t>The</w:t>
                      </w:r>
                      <w:r w:rsidR="0096535F" w:rsidRPr="005139EB">
                        <w:rPr>
                          <w:rFonts w:ascii="Times New Roman" w:hAnsi="Times New Roman"/>
                          <w:sz w:val="22"/>
                          <w:szCs w:val="22"/>
                        </w:rPr>
                        <w:t xml:space="preserve"> AUC Galleries, Libraries, Archives and Museums (GLAM) Center for collaborative teaching and learning will be sustained beyond the </w:t>
                      </w:r>
                      <w:r w:rsidR="00600A69" w:rsidRPr="005139EB">
                        <w:rPr>
                          <w:rFonts w:ascii="Times New Roman" w:hAnsi="Times New Roman"/>
                          <w:sz w:val="22"/>
                          <w:szCs w:val="22"/>
                        </w:rPr>
                        <w:t xml:space="preserve">three year </w:t>
                      </w:r>
                      <w:r w:rsidR="0096535F" w:rsidRPr="005139EB">
                        <w:rPr>
                          <w:rFonts w:ascii="Times New Roman" w:hAnsi="Times New Roman"/>
                          <w:sz w:val="22"/>
                          <w:szCs w:val="22"/>
                        </w:rPr>
                        <w:t xml:space="preserve">grant period. </w:t>
                      </w:r>
                    </w:p>
                    <w:p w:rsidR="00BF6C65" w:rsidRPr="005139EB" w:rsidRDefault="00BF6C65" w:rsidP="00BF6C65">
                      <w:pPr>
                        <w:spacing w:after="0" w:line="240" w:lineRule="auto"/>
                        <w:jc w:val="both"/>
                        <w:rPr>
                          <w:rFonts w:ascii="Times New Roman" w:hAnsi="Times New Roman"/>
                          <w:b/>
                          <w:sz w:val="22"/>
                          <w:szCs w:val="22"/>
                        </w:rPr>
                      </w:pPr>
                    </w:p>
                    <w:p w:rsidR="007173DC" w:rsidRPr="005139EB" w:rsidRDefault="0096535F" w:rsidP="005139EB">
                      <w:pPr>
                        <w:spacing w:after="100" w:afterAutospacing="1" w:line="240" w:lineRule="auto"/>
                        <w:outlineLvl w:val="0"/>
                        <w:rPr>
                          <w:rFonts w:ascii="Times New Roman" w:hAnsi="Times New Roman"/>
                          <w:b/>
                          <w:sz w:val="22"/>
                          <w:szCs w:val="22"/>
                        </w:rPr>
                      </w:pPr>
                      <w:r w:rsidRPr="005139EB">
                        <w:rPr>
                          <w:rFonts w:ascii="Times New Roman" w:hAnsi="Times New Roman"/>
                          <w:b/>
                          <w:sz w:val="22"/>
                          <w:szCs w:val="22"/>
                        </w:rPr>
                        <w:t>DUTIES &amp; RESPONSIBILITIES:</w:t>
                      </w:r>
                    </w:p>
                    <w:p w:rsidR="0096535F" w:rsidRPr="005139EB" w:rsidRDefault="0096535F" w:rsidP="007173DC">
                      <w:pPr>
                        <w:pStyle w:val="ListParagraph"/>
                        <w:numPr>
                          <w:ilvl w:val="0"/>
                          <w:numId w:val="1"/>
                        </w:numPr>
                        <w:spacing w:after="100" w:afterAutospacing="1" w:line="240" w:lineRule="auto"/>
                        <w:outlineLvl w:val="0"/>
                        <w:rPr>
                          <w:rFonts w:ascii="Times New Roman" w:hAnsi="Times New Roman"/>
                          <w:sz w:val="22"/>
                          <w:szCs w:val="22"/>
                        </w:rPr>
                      </w:pPr>
                      <w:r w:rsidRPr="005139EB">
                        <w:rPr>
                          <w:rFonts w:ascii="Times New Roman" w:hAnsi="Times New Roman"/>
                          <w:sz w:val="22"/>
                          <w:szCs w:val="22"/>
                        </w:rPr>
                        <w:t>Work closely with museum directors, faculty, archivists and librarians across a range of disciplines to ensure materials in all formats are accessible for collaborative teaching and learning and are incorporated into broader AUC programming.</w:t>
                      </w:r>
                    </w:p>
                    <w:p w:rsidR="0096535F" w:rsidRPr="005139EB" w:rsidRDefault="0096535F" w:rsidP="0096535F">
                      <w:pPr>
                        <w:numPr>
                          <w:ilvl w:val="0"/>
                          <w:numId w:val="1"/>
                        </w:numPr>
                        <w:spacing w:after="0" w:line="240" w:lineRule="auto"/>
                        <w:rPr>
                          <w:rFonts w:ascii="Times New Roman" w:hAnsi="Times New Roman"/>
                          <w:sz w:val="22"/>
                          <w:szCs w:val="22"/>
                        </w:rPr>
                      </w:pPr>
                      <w:r w:rsidRPr="005139EB">
                        <w:rPr>
                          <w:rFonts w:ascii="Times New Roman" w:hAnsi="Times New Roman"/>
                          <w:sz w:val="22"/>
                          <w:szCs w:val="22"/>
                        </w:rPr>
                        <w:t>Develop policy frameworks that govern working with archives and museum-grade collections materials and objects.</w:t>
                      </w:r>
                    </w:p>
                    <w:p w:rsidR="0096535F" w:rsidRPr="005139EB" w:rsidRDefault="0096535F" w:rsidP="0096535F">
                      <w:pPr>
                        <w:numPr>
                          <w:ilvl w:val="0"/>
                          <w:numId w:val="1"/>
                        </w:numPr>
                        <w:spacing w:after="0" w:line="240" w:lineRule="auto"/>
                        <w:rPr>
                          <w:rFonts w:ascii="Times New Roman" w:hAnsi="Times New Roman"/>
                          <w:sz w:val="22"/>
                          <w:szCs w:val="22"/>
                        </w:rPr>
                      </w:pPr>
                      <w:r w:rsidRPr="005139EB">
                        <w:rPr>
                          <w:rFonts w:ascii="Times New Roman" w:hAnsi="Times New Roman"/>
                          <w:sz w:val="22"/>
                          <w:szCs w:val="22"/>
                        </w:rPr>
                        <w:t>Develop pedagogical frameworks and learning outcomes relevant to object-based learning.</w:t>
                      </w:r>
                    </w:p>
                    <w:p w:rsidR="0096535F" w:rsidRDefault="0096535F" w:rsidP="0096535F">
                      <w:pPr>
                        <w:numPr>
                          <w:ilvl w:val="0"/>
                          <w:numId w:val="1"/>
                        </w:numPr>
                        <w:spacing w:after="0" w:line="240" w:lineRule="auto"/>
                        <w:rPr>
                          <w:rFonts w:ascii="Times New Roman" w:hAnsi="Times New Roman"/>
                          <w:sz w:val="24"/>
                          <w:szCs w:val="24"/>
                        </w:rPr>
                      </w:pPr>
                      <w:r w:rsidRPr="005139EB">
                        <w:rPr>
                          <w:rFonts w:ascii="Times New Roman" w:hAnsi="Times New Roman"/>
                          <w:sz w:val="22"/>
                          <w:szCs w:val="22"/>
                        </w:rPr>
                        <w:t>Collaborate with AUC faculty development offices to design curriculum and training across multi-</w:t>
                      </w:r>
                      <w:r w:rsidRPr="00AB2C31">
                        <w:rPr>
                          <w:rFonts w:ascii="Times New Roman" w:hAnsi="Times New Roman"/>
                          <w:sz w:val="22"/>
                          <w:szCs w:val="22"/>
                        </w:rPr>
                        <w:t xml:space="preserve">disciplines </w:t>
                      </w:r>
                      <w:r w:rsidR="00AF2809">
                        <w:rPr>
                          <w:rFonts w:ascii="Times New Roman" w:hAnsi="Times New Roman"/>
                          <w:sz w:val="22"/>
                          <w:szCs w:val="22"/>
                        </w:rPr>
                        <w:t>enabling</w:t>
                      </w:r>
                      <w:r w:rsidR="005139EB" w:rsidRPr="00AB2C31">
                        <w:rPr>
                          <w:rFonts w:ascii="Times New Roman" w:hAnsi="Times New Roman"/>
                          <w:sz w:val="22"/>
                          <w:szCs w:val="22"/>
                        </w:rPr>
                        <w:t xml:space="preserve"> </w:t>
                      </w:r>
                      <w:r w:rsidRPr="00AB2C31">
                        <w:rPr>
                          <w:rFonts w:ascii="Times New Roman" w:hAnsi="Times New Roman"/>
                          <w:sz w:val="22"/>
                          <w:szCs w:val="22"/>
                        </w:rPr>
                        <w:t>GLAM</w:t>
                      </w:r>
                      <w:r w:rsidRPr="005139EB">
                        <w:rPr>
                          <w:rFonts w:ascii="Times New Roman" w:hAnsi="Times New Roman"/>
                          <w:sz w:val="22"/>
                          <w:szCs w:val="22"/>
                        </w:rPr>
                        <w:t xml:space="preserve"> Center Faculty Fellows to incorporate object-</w:t>
                      </w:r>
                      <w:r w:rsidRPr="00BF6C65">
                        <w:rPr>
                          <w:rFonts w:ascii="Times New Roman" w:hAnsi="Times New Roman"/>
                          <w:sz w:val="24"/>
                          <w:szCs w:val="24"/>
                        </w:rPr>
                        <w:t xml:space="preserve">based learning in a class unit or session and develop student assignments. </w:t>
                      </w:r>
                    </w:p>
                    <w:p w:rsidR="00715CB8" w:rsidRPr="001E64FC" w:rsidRDefault="00715CB8" w:rsidP="0096535F">
                      <w:pPr>
                        <w:numPr>
                          <w:ilvl w:val="0"/>
                          <w:numId w:val="1"/>
                        </w:numPr>
                        <w:spacing w:after="0" w:line="240" w:lineRule="auto"/>
                        <w:rPr>
                          <w:rFonts w:ascii="Times New Roman" w:hAnsi="Times New Roman"/>
                          <w:sz w:val="24"/>
                          <w:szCs w:val="24"/>
                        </w:rPr>
                      </w:pPr>
                      <w:r w:rsidRPr="001E64FC">
                        <w:rPr>
                          <w:rFonts w:ascii="Times New Roman" w:hAnsi="Times New Roman"/>
                          <w:sz w:val="24"/>
                          <w:szCs w:val="24"/>
                        </w:rPr>
                        <w:t>Supervises one professional position.</w:t>
                      </w:r>
                    </w:p>
                  </w:txbxContent>
                </v:textbox>
              </v:shape>
            </w:pict>
          </mc:Fallback>
        </mc:AlternateContent>
      </w:r>
      <w:r>
        <w:rPr>
          <w:rFonts w:ascii="Times New Roman" w:hAnsi="Times New Roman"/>
          <w:noProof/>
          <w:sz w:val="24"/>
          <w:szCs w:val="24"/>
        </w:rPr>
        <w:br w:type="page"/>
      </w:r>
    </w:p>
    <w:p w:rsidR="0096535F" w:rsidRDefault="004D3A2C" w:rsidP="0096535F">
      <w:pPr>
        <w:rPr>
          <w:rFonts w:ascii="Times New Roman" w:hAnsi="Times New Roman"/>
          <w:noProof/>
          <w:sz w:val="24"/>
          <w:szCs w:val="24"/>
        </w:rPr>
      </w:pPr>
      <w:r>
        <w:rPr>
          <w:rFonts w:ascii="Times New Roman" w:hAnsi="Times New Roman"/>
          <w:noProof/>
          <w:color w:val="auto"/>
          <w:kern w:val="0"/>
          <w:sz w:val="24"/>
          <w:szCs w:val="24"/>
          <w14:ligatures w14:val="none"/>
          <w14:cntxtAlts w14:val="0"/>
        </w:rPr>
        <w:lastRenderedPageBreak/>
        <mc:AlternateContent>
          <mc:Choice Requires="wps">
            <w:drawing>
              <wp:anchor distT="0" distB="0" distL="114300" distR="114300" simplePos="0" relativeHeight="251671552" behindDoc="0" locked="0" layoutInCell="1" allowOverlap="1" wp14:anchorId="628891D2" wp14:editId="2C4EFDC8">
                <wp:simplePos x="0" y="0"/>
                <wp:positionH relativeFrom="column">
                  <wp:posOffset>19050</wp:posOffset>
                </wp:positionH>
                <wp:positionV relativeFrom="paragraph">
                  <wp:posOffset>-38100</wp:posOffset>
                </wp:positionV>
                <wp:extent cx="6086475" cy="83820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6086475" cy="838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6C65" w:rsidRPr="005139EB" w:rsidRDefault="007173DC" w:rsidP="007173DC">
                            <w:pPr>
                              <w:pStyle w:val="ListParagraph"/>
                              <w:numPr>
                                <w:ilvl w:val="0"/>
                                <w:numId w:val="2"/>
                              </w:numPr>
                              <w:spacing w:after="0" w:line="240" w:lineRule="auto"/>
                              <w:rPr>
                                <w:rFonts w:ascii="Times New Roman" w:hAnsi="Times New Roman"/>
                                <w:sz w:val="22"/>
                                <w:szCs w:val="22"/>
                              </w:rPr>
                            </w:pPr>
                            <w:r w:rsidRPr="005139EB">
                              <w:rPr>
                                <w:rFonts w:ascii="Times New Roman" w:hAnsi="Times New Roman"/>
                                <w:sz w:val="22"/>
                                <w:szCs w:val="22"/>
                              </w:rPr>
                              <w:t>Design, develop and implement processes for the application of industry best practices.</w:t>
                            </w:r>
                          </w:p>
                          <w:p w:rsidR="007173DC" w:rsidRPr="005139EB" w:rsidRDefault="007173DC" w:rsidP="007173DC">
                            <w:pPr>
                              <w:pStyle w:val="ListParagraph"/>
                              <w:numPr>
                                <w:ilvl w:val="0"/>
                                <w:numId w:val="2"/>
                              </w:numPr>
                              <w:spacing w:after="0" w:line="240" w:lineRule="auto"/>
                              <w:rPr>
                                <w:rFonts w:ascii="Times New Roman" w:hAnsi="Times New Roman"/>
                                <w:sz w:val="22"/>
                                <w:szCs w:val="22"/>
                              </w:rPr>
                            </w:pPr>
                            <w:r w:rsidRPr="005139EB">
                              <w:rPr>
                                <w:rFonts w:ascii="Times New Roman" w:hAnsi="Times New Roman"/>
                                <w:sz w:val="22"/>
                                <w:szCs w:val="22"/>
                              </w:rPr>
                              <w:t>Support the implementation of experiential learning methods across multi-disciplines.</w:t>
                            </w:r>
                          </w:p>
                          <w:p w:rsidR="007173DC" w:rsidRPr="005139EB" w:rsidRDefault="007173DC" w:rsidP="007173DC">
                            <w:pPr>
                              <w:spacing w:after="0" w:line="240" w:lineRule="auto"/>
                              <w:rPr>
                                <w:rFonts w:ascii="Times New Roman" w:hAnsi="Times New Roman"/>
                                <w:sz w:val="22"/>
                                <w:szCs w:val="22"/>
                              </w:rPr>
                            </w:pPr>
                          </w:p>
                          <w:p w:rsidR="007173DC" w:rsidRPr="005139EB" w:rsidRDefault="007173DC" w:rsidP="007173DC">
                            <w:pPr>
                              <w:spacing w:after="0" w:line="240" w:lineRule="auto"/>
                              <w:rPr>
                                <w:rFonts w:ascii="Times New Roman" w:hAnsi="Times New Roman"/>
                                <w:b/>
                                <w:sz w:val="22"/>
                                <w:szCs w:val="22"/>
                              </w:rPr>
                            </w:pPr>
                            <w:r w:rsidRPr="005139EB">
                              <w:rPr>
                                <w:rFonts w:ascii="Times New Roman" w:hAnsi="Times New Roman"/>
                                <w:b/>
                                <w:sz w:val="22"/>
                                <w:szCs w:val="22"/>
                              </w:rPr>
                              <w:t>QUALIFICATIONS:</w:t>
                            </w:r>
                          </w:p>
                          <w:p w:rsidR="007173DC" w:rsidRPr="005139EB" w:rsidRDefault="007173DC" w:rsidP="007173DC">
                            <w:pPr>
                              <w:pStyle w:val="ListParagraph"/>
                              <w:numPr>
                                <w:ilvl w:val="0"/>
                                <w:numId w:val="3"/>
                              </w:numPr>
                              <w:spacing w:after="0" w:line="240" w:lineRule="auto"/>
                              <w:rPr>
                                <w:rFonts w:ascii="Times New Roman" w:hAnsi="Times New Roman"/>
                                <w:b/>
                                <w:sz w:val="22"/>
                                <w:szCs w:val="22"/>
                              </w:rPr>
                            </w:pPr>
                            <w:r w:rsidRPr="005139EB">
                              <w:rPr>
                                <w:rFonts w:ascii="Times New Roman" w:hAnsi="Times New Roman"/>
                                <w:sz w:val="22"/>
                                <w:szCs w:val="22"/>
                              </w:rPr>
                              <w:t xml:space="preserve">Graduate level </w:t>
                            </w:r>
                            <w:r w:rsidR="00600A69" w:rsidRPr="005139EB">
                              <w:rPr>
                                <w:rFonts w:ascii="Times New Roman" w:hAnsi="Times New Roman"/>
                                <w:sz w:val="22"/>
                                <w:szCs w:val="22"/>
                              </w:rPr>
                              <w:t xml:space="preserve">degree in </w:t>
                            </w:r>
                            <w:r w:rsidRPr="005139EB">
                              <w:rPr>
                                <w:rFonts w:ascii="Times New Roman" w:hAnsi="Times New Roman"/>
                                <w:sz w:val="22"/>
                                <w:szCs w:val="22"/>
                              </w:rPr>
                              <w:t xml:space="preserve">a discipline relevant to the </w:t>
                            </w:r>
                            <w:r w:rsidR="00600A69" w:rsidRPr="005139EB">
                              <w:rPr>
                                <w:rFonts w:ascii="Times New Roman" w:hAnsi="Times New Roman"/>
                                <w:sz w:val="22"/>
                                <w:szCs w:val="22"/>
                              </w:rPr>
                              <w:t xml:space="preserve">Visual </w:t>
                            </w:r>
                            <w:r w:rsidRPr="005139EB">
                              <w:rPr>
                                <w:rFonts w:ascii="Times New Roman" w:hAnsi="Times New Roman"/>
                                <w:sz w:val="22"/>
                                <w:szCs w:val="22"/>
                              </w:rPr>
                              <w:t xml:space="preserve">Arts or relevant combination of </w:t>
                            </w:r>
                            <w:r w:rsidR="005C45AB" w:rsidRPr="005139EB">
                              <w:rPr>
                                <w:rFonts w:ascii="Times New Roman" w:hAnsi="Times New Roman"/>
                                <w:sz w:val="22"/>
                                <w:szCs w:val="22"/>
                              </w:rPr>
                              <w:t>training and experience.</w:t>
                            </w:r>
                          </w:p>
                          <w:p w:rsidR="00600A69" w:rsidRPr="00715CB8" w:rsidRDefault="00600A69" w:rsidP="007173DC">
                            <w:pPr>
                              <w:pStyle w:val="ListParagraph"/>
                              <w:numPr>
                                <w:ilvl w:val="0"/>
                                <w:numId w:val="3"/>
                              </w:numPr>
                              <w:spacing w:after="0" w:line="240" w:lineRule="auto"/>
                              <w:rPr>
                                <w:rFonts w:ascii="Times New Roman" w:hAnsi="Times New Roman"/>
                                <w:b/>
                                <w:sz w:val="22"/>
                                <w:szCs w:val="22"/>
                              </w:rPr>
                            </w:pPr>
                            <w:r w:rsidRPr="00AB2C31">
                              <w:rPr>
                                <w:rFonts w:ascii="Times New Roman" w:hAnsi="Times New Roman"/>
                                <w:sz w:val="22"/>
                                <w:szCs w:val="22"/>
                              </w:rPr>
                              <w:t>Three to five year</w:t>
                            </w:r>
                            <w:r w:rsidR="00D70668" w:rsidRPr="00AB2C31">
                              <w:rPr>
                                <w:rFonts w:ascii="Times New Roman" w:hAnsi="Times New Roman"/>
                                <w:sz w:val="22"/>
                                <w:szCs w:val="22"/>
                              </w:rPr>
                              <w:t>s</w:t>
                            </w:r>
                            <w:r w:rsidRPr="00AB2C31">
                              <w:rPr>
                                <w:rFonts w:ascii="Times New Roman" w:hAnsi="Times New Roman"/>
                                <w:sz w:val="22"/>
                                <w:szCs w:val="22"/>
                              </w:rPr>
                              <w:t xml:space="preserve"> </w:t>
                            </w:r>
                            <w:r w:rsidR="00D70668" w:rsidRPr="00AB2C31">
                              <w:rPr>
                                <w:rFonts w:ascii="Times New Roman" w:hAnsi="Times New Roman"/>
                                <w:sz w:val="22"/>
                                <w:szCs w:val="22"/>
                              </w:rPr>
                              <w:t xml:space="preserve">of </w:t>
                            </w:r>
                            <w:r w:rsidR="005139EB" w:rsidRPr="00AB2C31">
                              <w:rPr>
                                <w:rFonts w:ascii="Times New Roman" w:hAnsi="Times New Roman"/>
                                <w:sz w:val="22"/>
                                <w:szCs w:val="22"/>
                              </w:rPr>
                              <w:t>experience teaching or educati</w:t>
                            </w:r>
                            <w:r w:rsidR="00D70668" w:rsidRPr="00AB2C31">
                              <w:rPr>
                                <w:rFonts w:ascii="Times New Roman" w:hAnsi="Times New Roman"/>
                                <w:sz w:val="22"/>
                                <w:szCs w:val="22"/>
                              </w:rPr>
                              <w:t>ng</w:t>
                            </w:r>
                            <w:r w:rsidR="005139EB" w:rsidRPr="00AB2C31">
                              <w:rPr>
                                <w:rFonts w:ascii="Times New Roman" w:hAnsi="Times New Roman"/>
                                <w:sz w:val="22"/>
                                <w:szCs w:val="22"/>
                              </w:rPr>
                              <w:t xml:space="preserve"> various groups and creating learning objectives/programs.</w:t>
                            </w:r>
                          </w:p>
                          <w:p w:rsidR="00715CB8" w:rsidRPr="001E64FC" w:rsidRDefault="00715CB8" w:rsidP="007173DC">
                            <w:pPr>
                              <w:pStyle w:val="ListParagraph"/>
                              <w:numPr>
                                <w:ilvl w:val="0"/>
                                <w:numId w:val="3"/>
                              </w:numPr>
                              <w:spacing w:after="0" w:line="240" w:lineRule="auto"/>
                              <w:rPr>
                                <w:rFonts w:ascii="Times New Roman" w:hAnsi="Times New Roman"/>
                                <w:b/>
                                <w:sz w:val="22"/>
                                <w:szCs w:val="22"/>
                              </w:rPr>
                            </w:pPr>
                            <w:r w:rsidRPr="001E64FC">
                              <w:rPr>
                                <w:rFonts w:ascii="Times New Roman" w:hAnsi="Times New Roman"/>
                                <w:sz w:val="22"/>
                                <w:szCs w:val="22"/>
                              </w:rPr>
                              <w:t>Two plus years of supervisory experience including establishing workflow</w:t>
                            </w:r>
                            <w:r w:rsidR="004A4C40" w:rsidRPr="001E64FC">
                              <w:rPr>
                                <w:rFonts w:ascii="Times New Roman" w:hAnsi="Times New Roman"/>
                                <w:sz w:val="22"/>
                                <w:szCs w:val="22"/>
                              </w:rPr>
                              <w:t>, training,</w:t>
                            </w:r>
                            <w:r w:rsidRPr="001E64FC">
                              <w:rPr>
                                <w:rFonts w:ascii="Times New Roman" w:hAnsi="Times New Roman"/>
                                <w:sz w:val="22"/>
                                <w:szCs w:val="22"/>
                              </w:rPr>
                              <w:t xml:space="preserve"> and providing performance feedback.</w:t>
                            </w:r>
                          </w:p>
                          <w:p w:rsidR="0096535F" w:rsidRPr="00AB2C31" w:rsidRDefault="0096535F" w:rsidP="0096535F">
                            <w:pPr>
                              <w:numPr>
                                <w:ilvl w:val="0"/>
                                <w:numId w:val="1"/>
                              </w:numPr>
                              <w:spacing w:after="0" w:line="240" w:lineRule="auto"/>
                              <w:rPr>
                                <w:rFonts w:ascii="Times New Roman" w:hAnsi="Times New Roman"/>
                                <w:sz w:val="22"/>
                                <w:szCs w:val="22"/>
                              </w:rPr>
                            </w:pPr>
                            <w:r w:rsidRPr="00AB2C31">
                              <w:rPr>
                                <w:rFonts w:ascii="Times New Roman" w:hAnsi="Times New Roman"/>
                                <w:sz w:val="22"/>
                                <w:szCs w:val="22"/>
                              </w:rPr>
                              <w:t>Ability to contribute to the development and delivery of innovative curriculum across a range of disciplines.</w:t>
                            </w:r>
                          </w:p>
                          <w:p w:rsidR="0096535F" w:rsidRDefault="0096535F" w:rsidP="0096535F">
                            <w:pPr>
                              <w:numPr>
                                <w:ilvl w:val="0"/>
                                <w:numId w:val="1"/>
                              </w:numPr>
                              <w:spacing w:after="0" w:line="240" w:lineRule="auto"/>
                              <w:rPr>
                                <w:rFonts w:ascii="Times New Roman" w:hAnsi="Times New Roman"/>
                                <w:sz w:val="22"/>
                                <w:szCs w:val="22"/>
                              </w:rPr>
                            </w:pPr>
                            <w:r w:rsidRPr="00AB2C31">
                              <w:rPr>
                                <w:rFonts w:ascii="Times New Roman" w:hAnsi="Times New Roman"/>
                                <w:sz w:val="22"/>
                                <w:szCs w:val="22"/>
                              </w:rPr>
                              <w:t>An understanding of current teaching practices, including small group teaching, online learning, and collaborative teaching and learning.</w:t>
                            </w:r>
                          </w:p>
                          <w:p w:rsidR="00775B8F" w:rsidRPr="00AB2C31" w:rsidRDefault="00775B8F" w:rsidP="0096535F">
                            <w:pPr>
                              <w:numPr>
                                <w:ilvl w:val="0"/>
                                <w:numId w:val="1"/>
                              </w:numPr>
                              <w:spacing w:after="0" w:line="240" w:lineRule="auto"/>
                              <w:rPr>
                                <w:rFonts w:ascii="Times New Roman" w:hAnsi="Times New Roman"/>
                                <w:sz w:val="22"/>
                                <w:szCs w:val="22"/>
                              </w:rPr>
                            </w:pPr>
                            <w:r>
                              <w:rPr>
                                <w:rFonts w:ascii="Times New Roman" w:hAnsi="Times New Roman"/>
                                <w:sz w:val="22"/>
                                <w:szCs w:val="22"/>
                              </w:rPr>
                              <w:t>Experience in creating and implementing policies and procedures.</w:t>
                            </w:r>
                          </w:p>
                          <w:p w:rsidR="0096535F" w:rsidRPr="00AB2C31" w:rsidRDefault="0096535F" w:rsidP="0096535F">
                            <w:pPr>
                              <w:numPr>
                                <w:ilvl w:val="0"/>
                                <w:numId w:val="1"/>
                              </w:numPr>
                              <w:spacing w:after="0" w:line="240" w:lineRule="auto"/>
                              <w:rPr>
                                <w:rFonts w:ascii="Times New Roman" w:hAnsi="Times New Roman"/>
                                <w:sz w:val="22"/>
                                <w:szCs w:val="22"/>
                              </w:rPr>
                            </w:pPr>
                            <w:r w:rsidRPr="00AB2C31">
                              <w:rPr>
                                <w:rFonts w:ascii="Times New Roman" w:hAnsi="Times New Roman"/>
                                <w:sz w:val="22"/>
                                <w:szCs w:val="22"/>
                              </w:rPr>
                              <w:t>Demonstrated understanding of museum collection management systems.</w:t>
                            </w:r>
                          </w:p>
                          <w:p w:rsidR="0096535F" w:rsidRPr="00AB2C31" w:rsidRDefault="0096535F" w:rsidP="0096535F">
                            <w:pPr>
                              <w:numPr>
                                <w:ilvl w:val="0"/>
                                <w:numId w:val="1"/>
                              </w:numPr>
                              <w:spacing w:after="0" w:line="240" w:lineRule="auto"/>
                              <w:rPr>
                                <w:rFonts w:ascii="Times New Roman" w:hAnsi="Times New Roman"/>
                                <w:sz w:val="22"/>
                                <w:szCs w:val="22"/>
                              </w:rPr>
                            </w:pPr>
                            <w:r w:rsidRPr="00AB2C31">
                              <w:rPr>
                                <w:rFonts w:ascii="Times New Roman" w:hAnsi="Times New Roman"/>
                                <w:sz w:val="22"/>
                                <w:szCs w:val="22"/>
                              </w:rPr>
                              <w:t>Ability to work effectively</w:t>
                            </w:r>
                            <w:r w:rsidRPr="00AB2C31">
                              <w:rPr>
                                <w:rFonts w:ascii="Times New Roman" w:hAnsi="Times New Roman"/>
                                <w:spacing w:val="-25"/>
                                <w:sz w:val="22"/>
                                <w:szCs w:val="22"/>
                              </w:rPr>
                              <w:t xml:space="preserve"> </w:t>
                            </w:r>
                            <w:r w:rsidRPr="00AB2C31">
                              <w:rPr>
                                <w:rFonts w:ascii="Times New Roman" w:hAnsi="Times New Roman"/>
                                <w:sz w:val="22"/>
                                <w:szCs w:val="22"/>
                              </w:rPr>
                              <w:t>with academic and collections staffs at all levels to build rapport and ensure effective communication and mutual trust.</w:t>
                            </w:r>
                          </w:p>
                          <w:p w:rsidR="0096535F" w:rsidRPr="00AB2C31" w:rsidRDefault="0096535F" w:rsidP="0096535F">
                            <w:pPr>
                              <w:numPr>
                                <w:ilvl w:val="0"/>
                                <w:numId w:val="1"/>
                              </w:numPr>
                              <w:spacing w:after="0" w:line="240" w:lineRule="auto"/>
                              <w:rPr>
                                <w:rFonts w:ascii="Times New Roman" w:hAnsi="Times New Roman"/>
                                <w:sz w:val="22"/>
                                <w:szCs w:val="22"/>
                              </w:rPr>
                            </w:pPr>
                            <w:r w:rsidRPr="00AB2C31">
                              <w:rPr>
                                <w:rFonts w:ascii="Times New Roman" w:hAnsi="Times New Roman"/>
                                <w:sz w:val="22"/>
                                <w:szCs w:val="22"/>
                              </w:rPr>
                              <w:t xml:space="preserve">Expertise in end-to-end collections management. </w:t>
                            </w:r>
                          </w:p>
                          <w:p w:rsidR="0096535F" w:rsidRPr="00AB2C31" w:rsidRDefault="0096535F" w:rsidP="0096535F">
                            <w:pPr>
                              <w:numPr>
                                <w:ilvl w:val="0"/>
                                <w:numId w:val="1"/>
                              </w:numPr>
                              <w:spacing w:after="0" w:line="240" w:lineRule="auto"/>
                              <w:rPr>
                                <w:rFonts w:ascii="Times New Roman" w:hAnsi="Times New Roman"/>
                                <w:sz w:val="22"/>
                                <w:szCs w:val="22"/>
                              </w:rPr>
                            </w:pPr>
                            <w:r w:rsidRPr="00AB2C31">
                              <w:rPr>
                                <w:rFonts w:ascii="Times New Roman" w:hAnsi="Times New Roman"/>
                                <w:sz w:val="22"/>
                                <w:szCs w:val="22"/>
                              </w:rPr>
                              <w:t>Experience working with digital collections.</w:t>
                            </w:r>
                          </w:p>
                          <w:p w:rsidR="00D70668" w:rsidRPr="00AB2C31" w:rsidRDefault="00D70668" w:rsidP="0096535F">
                            <w:pPr>
                              <w:numPr>
                                <w:ilvl w:val="0"/>
                                <w:numId w:val="1"/>
                              </w:numPr>
                              <w:spacing w:after="0" w:line="240" w:lineRule="auto"/>
                              <w:rPr>
                                <w:rFonts w:ascii="Times New Roman" w:hAnsi="Times New Roman"/>
                                <w:sz w:val="22"/>
                                <w:szCs w:val="22"/>
                              </w:rPr>
                            </w:pPr>
                            <w:r w:rsidRPr="00AB2C31">
                              <w:rPr>
                                <w:rFonts w:ascii="Times New Roman" w:hAnsi="Times New Roman"/>
                                <w:sz w:val="22"/>
                                <w:szCs w:val="22"/>
                              </w:rPr>
                              <w:t>Strong customer service and project coordination skills</w:t>
                            </w:r>
                          </w:p>
                          <w:p w:rsidR="00D70668" w:rsidRPr="00AB2C31" w:rsidRDefault="00D70668" w:rsidP="0096535F">
                            <w:pPr>
                              <w:numPr>
                                <w:ilvl w:val="0"/>
                                <w:numId w:val="1"/>
                              </w:numPr>
                              <w:spacing w:after="0" w:line="240" w:lineRule="auto"/>
                              <w:rPr>
                                <w:rFonts w:ascii="Times New Roman" w:hAnsi="Times New Roman"/>
                                <w:sz w:val="22"/>
                                <w:szCs w:val="22"/>
                              </w:rPr>
                            </w:pPr>
                            <w:r w:rsidRPr="00AB2C31">
                              <w:rPr>
                                <w:rFonts w:ascii="Times New Roman" w:hAnsi="Times New Roman"/>
                                <w:sz w:val="22"/>
                                <w:szCs w:val="22"/>
                              </w:rPr>
                              <w:t>Excellent written, verbal, and interpersonal skills</w:t>
                            </w:r>
                          </w:p>
                          <w:p w:rsidR="005C45AB" w:rsidRPr="005139EB" w:rsidRDefault="005C45AB" w:rsidP="005C45AB">
                            <w:pPr>
                              <w:spacing w:after="0" w:line="240" w:lineRule="auto"/>
                              <w:rPr>
                                <w:rFonts w:ascii="Times New Roman" w:hAnsi="Times New Roman"/>
                                <w:sz w:val="22"/>
                                <w:szCs w:val="22"/>
                              </w:rPr>
                            </w:pPr>
                          </w:p>
                          <w:p w:rsidR="005C45AB" w:rsidRPr="005139EB" w:rsidRDefault="005C45AB" w:rsidP="005C45AB">
                            <w:pPr>
                              <w:spacing w:after="0" w:line="240" w:lineRule="auto"/>
                              <w:rPr>
                                <w:rFonts w:ascii="Times New Roman" w:hAnsi="Times New Roman"/>
                                <w:b/>
                                <w:sz w:val="22"/>
                                <w:szCs w:val="22"/>
                              </w:rPr>
                            </w:pPr>
                            <w:r w:rsidRPr="005139EB">
                              <w:rPr>
                                <w:rFonts w:ascii="Times New Roman" w:hAnsi="Times New Roman"/>
                                <w:b/>
                                <w:sz w:val="22"/>
                                <w:szCs w:val="22"/>
                              </w:rPr>
                              <w:t>SALARY &amp; BENEFITS:</w:t>
                            </w:r>
                          </w:p>
                          <w:p w:rsidR="005C45AB" w:rsidRPr="005139EB" w:rsidRDefault="005C45AB" w:rsidP="005C45AB">
                            <w:pPr>
                              <w:spacing w:after="0" w:line="240" w:lineRule="auto"/>
                              <w:rPr>
                                <w:rFonts w:ascii="Times New Roman" w:hAnsi="Times New Roman"/>
                                <w:sz w:val="22"/>
                                <w:szCs w:val="22"/>
                              </w:rPr>
                            </w:pPr>
                            <w:r w:rsidRPr="005139EB">
                              <w:rPr>
                                <w:rFonts w:ascii="Times New Roman" w:hAnsi="Times New Roman"/>
                                <w:sz w:val="22"/>
                                <w:szCs w:val="22"/>
                              </w:rPr>
                              <w:t>Salary commensurate with experience; benefits include medical, dental, vision, life, company paid disability plans, company match retirement plan (TIAA).</w:t>
                            </w:r>
                          </w:p>
                          <w:p w:rsidR="005C45AB" w:rsidRPr="005139EB" w:rsidRDefault="005C45AB" w:rsidP="005C45AB">
                            <w:pPr>
                              <w:spacing w:after="0" w:line="240" w:lineRule="auto"/>
                              <w:rPr>
                                <w:rFonts w:ascii="Times New Roman" w:hAnsi="Times New Roman"/>
                                <w:sz w:val="22"/>
                                <w:szCs w:val="22"/>
                              </w:rPr>
                            </w:pPr>
                          </w:p>
                          <w:p w:rsidR="005C45AB" w:rsidRPr="005139EB" w:rsidRDefault="005C45AB" w:rsidP="005C45AB">
                            <w:pPr>
                              <w:spacing w:after="0" w:line="240" w:lineRule="auto"/>
                              <w:rPr>
                                <w:rFonts w:ascii="Times New Roman" w:hAnsi="Times New Roman"/>
                                <w:b/>
                                <w:sz w:val="22"/>
                                <w:szCs w:val="22"/>
                              </w:rPr>
                            </w:pPr>
                            <w:r w:rsidRPr="005139EB">
                              <w:rPr>
                                <w:rFonts w:ascii="Times New Roman" w:hAnsi="Times New Roman"/>
                                <w:b/>
                                <w:sz w:val="22"/>
                                <w:szCs w:val="22"/>
                              </w:rPr>
                              <w:t>APPLICATION PROCEDURE;</w:t>
                            </w:r>
                          </w:p>
                          <w:p w:rsidR="005C45AB" w:rsidRPr="005139EB" w:rsidRDefault="005C45AB" w:rsidP="005C45AB">
                            <w:pPr>
                              <w:spacing w:after="0" w:line="240" w:lineRule="auto"/>
                              <w:rPr>
                                <w:rFonts w:ascii="Times New Roman" w:hAnsi="Times New Roman"/>
                                <w:sz w:val="22"/>
                                <w:szCs w:val="22"/>
                              </w:rPr>
                            </w:pPr>
                            <w:r w:rsidRPr="005139EB">
                              <w:rPr>
                                <w:rFonts w:ascii="Times New Roman" w:hAnsi="Times New Roman"/>
                                <w:sz w:val="22"/>
                                <w:szCs w:val="22"/>
                              </w:rPr>
                              <w:t xml:space="preserve">Interested applicants should submit a letter of application and resume online to the Human Resources Department at </w:t>
                            </w:r>
                            <w:hyperlink r:id="rId10" w:history="1">
                              <w:r w:rsidRPr="005139EB">
                                <w:rPr>
                                  <w:rStyle w:val="Hyperlink"/>
                                  <w:rFonts w:ascii="Times New Roman" w:hAnsi="Times New Roman"/>
                                  <w:sz w:val="22"/>
                                  <w:szCs w:val="22"/>
                                </w:rPr>
                                <w:t>careers@auctr.edu</w:t>
                              </w:r>
                            </w:hyperlink>
                            <w:r w:rsidRPr="005139EB">
                              <w:rPr>
                                <w:rFonts w:ascii="Times New Roman" w:hAnsi="Times New Roman"/>
                                <w:sz w:val="22"/>
                                <w:szCs w:val="22"/>
                              </w:rPr>
                              <w:t>.  Please include three professional references and salary requirements.  This is a non-faculty/non-tenure position.  The position will remain open until filled.</w:t>
                            </w:r>
                          </w:p>
                          <w:p w:rsidR="005C45AB" w:rsidRPr="005139EB" w:rsidRDefault="005C45AB" w:rsidP="005C45AB">
                            <w:pPr>
                              <w:spacing w:after="0" w:line="240" w:lineRule="auto"/>
                              <w:rPr>
                                <w:rFonts w:ascii="Times New Roman" w:hAnsi="Times New Roman"/>
                                <w:sz w:val="22"/>
                                <w:szCs w:val="22"/>
                              </w:rPr>
                            </w:pPr>
                          </w:p>
                          <w:p w:rsidR="005C45AB" w:rsidRPr="005139EB" w:rsidRDefault="005C45AB" w:rsidP="005C45AB">
                            <w:pPr>
                              <w:spacing w:after="0" w:line="240" w:lineRule="auto"/>
                              <w:rPr>
                                <w:rFonts w:ascii="Times New Roman" w:hAnsi="Times New Roman"/>
                                <w:sz w:val="22"/>
                                <w:szCs w:val="22"/>
                              </w:rPr>
                            </w:pPr>
                            <w:r w:rsidRPr="005139EB">
                              <w:rPr>
                                <w:rFonts w:ascii="Times New Roman" w:hAnsi="Times New Roman"/>
                                <w:sz w:val="22"/>
                                <w:szCs w:val="22"/>
                              </w:rPr>
                              <w:t xml:space="preserve">The Atlanta University Center – Robert W. Woodruff Library is an Equal Opportunity Employer.  To learn more about our Library and to view the job </w:t>
                            </w:r>
                            <w:proofErr w:type="gramStart"/>
                            <w:r w:rsidRPr="005139EB">
                              <w:rPr>
                                <w:rFonts w:ascii="Times New Roman" w:hAnsi="Times New Roman"/>
                                <w:sz w:val="22"/>
                                <w:szCs w:val="22"/>
                              </w:rPr>
                              <w:t>description visit</w:t>
                            </w:r>
                            <w:proofErr w:type="gramEnd"/>
                            <w:r w:rsidRPr="005139EB">
                              <w:rPr>
                                <w:rFonts w:ascii="Times New Roman" w:hAnsi="Times New Roman"/>
                                <w:sz w:val="22"/>
                                <w:szCs w:val="22"/>
                              </w:rPr>
                              <w:t xml:space="preserve"> us online at </w:t>
                            </w:r>
                            <w:hyperlink r:id="rId11" w:history="1">
                              <w:r w:rsidRPr="005139EB">
                                <w:rPr>
                                  <w:rStyle w:val="Hyperlink"/>
                                  <w:rFonts w:ascii="Times New Roman" w:hAnsi="Times New Roman"/>
                                  <w:sz w:val="22"/>
                                  <w:szCs w:val="22"/>
                                </w:rPr>
                                <w:t>www.auctr.edu</w:t>
                              </w:r>
                            </w:hyperlink>
                            <w:r w:rsidRPr="005139EB">
                              <w:rPr>
                                <w:rFonts w:ascii="Times New Roman" w:hAnsi="Times New Roman"/>
                                <w:sz w:val="22"/>
                                <w:szCs w:val="22"/>
                              </w:rPr>
                              <w:t>.</w:t>
                            </w:r>
                          </w:p>
                          <w:p w:rsidR="005C45AB" w:rsidRPr="005139EB" w:rsidRDefault="005C45AB" w:rsidP="005C45AB">
                            <w:pPr>
                              <w:spacing w:after="0" w:line="240" w:lineRule="auto"/>
                              <w:rPr>
                                <w:rFonts w:ascii="Times New Roman" w:hAnsi="Times New Roman"/>
                                <w:sz w:val="22"/>
                                <w:szCs w:val="22"/>
                              </w:rPr>
                            </w:pPr>
                          </w:p>
                          <w:p w:rsidR="0096535F" w:rsidRPr="00BF6C65" w:rsidRDefault="0096535F" w:rsidP="0096535F">
                            <w:pP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margin-left:1.5pt;margin-top:-3pt;width:479.25pt;height:66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" fillcolor="white [3201]" strokeweight=".5pt">
                <v:textbox>
                  <w:txbxContent>
                    <w:p w:rsidR="00BF6C65" w:rsidRPr="005139EB" w:rsidRDefault="007173DC" w:rsidP="007173DC">
                      <w:pPr>
                        <w:pStyle w:val="ListParagraph"/>
                        <w:numPr>
                          <w:ilvl w:val="0"/>
                          <w:numId w:val="2"/>
                        </w:numPr>
                        <w:spacing w:after="0" w:line="240" w:lineRule="auto"/>
                        <w:rPr>
                          <w:rFonts w:ascii="Times New Roman" w:hAnsi="Times New Roman"/>
                          <w:sz w:val="22"/>
                          <w:szCs w:val="22"/>
                        </w:rPr>
                      </w:pPr>
                      <w:r w:rsidRPr="005139EB">
                        <w:rPr>
                          <w:rFonts w:ascii="Times New Roman" w:hAnsi="Times New Roman"/>
                          <w:sz w:val="22"/>
                          <w:szCs w:val="22"/>
                        </w:rPr>
                        <w:t>Design, develop and implement processes for the application of industry best practices.</w:t>
                      </w:r>
                    </w:p>
                    <w:p w:rsidR="007173DC" w:rsidRPr="005139EB" w:rsidRDefault="007173DC" w:rsidP="007173DC">
                      <w:pPr>
                        <w:pStyle w:val="ListParagraph"/>
                        <w:numPr>
                          <w:ilvl w:val="0"/>
                          <w:numId w:val="2"/>
                        </w:numPr>
                        <w:spacing w:after="0" w:line="240" w:lineRule="auto"/>
                        <w:rPr>
                          <w:rFonts w:ascii="Times New Roman" w:hAnsi="Times New Roman"/>
                          <w:sz w:val="22"/>
                          <w:szCs w:val="22"/>
                        </w:rPr>
                      </w:pPr>
                      <w:r w:rsidRPr="005139EB">
                        <w:rPr>
                          <w:rFonts w:ascii="Times New Roman" w:hAnsi="Times New Roman"/>
                          <w:sz w:val="22"/>
                          <w:szCs w:val="22"/>
                        </w:rPr>
                        <w:t>Support the implementation of experiential learning methods across multi-disciplines.</w:t>
                      </w:r>
                    </w:p>
                    <w:p w:rsidR="007173DC" w:rsidRPr="005139EB" w:rsidRDefault="007173DC" w:rsidP="007173DC">
                      <w:pPr>
                        <w:spacing w:after="0" w:line="240" w:lineRule="auto"/>
                        <w:rPr>
                          <w:rFonts w:ascii="Times New Roman" w:hAnsi="Times New Roman"/>
                          <w:sz w:val="22"/>
                          <w:szCs w:val="22"/>
                        </w:rPr>
                      </w:pPr>
                    </w:p>
                    <w:p w:rsidR="007173DC" w:rsidRPr="005139EB" w:rsidRDefault="007173DC" w:rsidP="007173DC">
                      <w:pPr>
                        <w:spacing w:after="0" w:line="240" w:lineRule="auto"/>
                        <w:rPr>
                          <w:rFonts w:ascii="Times New Roman" w:hAnsi="Times New Roman"/>
                          <w:b/>
                          <w:sz w:val="22"/>
                          <w:szCs w:val="22"/>
                        </w:rPr>
                      </w:pPr>
                      <w:r w:rsidRPr="005139EB">
                        <w:rPr>
                          <w:rFonts w:ascii="Times New Roman" w:hAnsi="Times New Roman"/>
                          <w:b/>
                          <w:sz w:val="22"/>
                          <w:szCs w:val="22"/>
                        </w:rPr>
                        <w:t>QUALIFICATIONS:</w:t>
                      </w:r>
                    </w:p>
                    <w:p w:rsidR="007173DC" w:rsidRPr="005139EB" w:rsidRDefault="007173DC" w:rsidP="007173DC">
                      <w:pPr>
                        <w:pStyle w:val="ListParagraph"/>
                        <w:numPr>
                          <w:ilvl w:val="0"/>
                          <w:numId w:val="3"/>
                        </w:numPr>
                        <w:spacing w:after="0" w:line="240" w:lineRule="auto"/>
                        <w:rPr>
                          <w:rFonts w:ascii="Times New Roman" w:hAnsi="Times New Roman"/>
                          <w:b/>
                          <w:sz w:val="22"/>
                          <w:szCs w:val="22"/>
                        </w:rPr>
                      </w:pPr>
                      <w:r w:rsidRPr="005139EB">
                        <w:rPr>
                          <w:rFonts w:ascii="Times New Roman" w:hAnsi="Times New Roman"/>
                          <w:sz w:val="22"/>
                          <w:szCs w:val="22"/>
                        </w:rPr>
                        <w:t xml:space="preserve">Graduate level </w:t>
                      </w:r>
                      <w:r w:rsidR="00600A69" w:rsidRPr="005139EB">
                        <w:rPr>
                          <w:rFonts w:ascii="Times New Roman" w:hAnsi="Times New Roman"/>
                          <w:sz w:val="22"/>
                          <w:szCs w:val="22"/>
                        </w:rPr>
                        <w:t xml:space="preserve">degree in </w:t>
                      </w:r>
                      <w:r w:rsidRPr="005139EB">
                        <w:rPr>
                          <w:rFonts w:ascii="Times New Roman" w:hAnsi="Times New Roman"/>
                          <w:sz w:val="22"/>
                          <w:szCs w:val="22"/>
                        </w:rPr>
                        <w:t xml:space="preserve">a discipline relevant to the </w:t>
                      </w:r>
                      <w:r w:rsidR="00600A69" w:rsidRPr="005139EB">
                        <w:rPr>
                          <w:rFonts w:ascii="Times New Roman" w:hAnsi="Times New Roman"/>
                          <w:sz w:val="22"/>
                          <w:szCs w:val="22"/>
                        </w:rPr>
                        <w:t xml:space="preserve">Visual </w:t>
                      </w:r>
                      <w:r w:rsidRPr="005139EB">
                        <w:rPr>
                          <w:rFonts w:ascii="Times New Roman" w:hAnsi="Times New Roman"/>
                          <w:sz w:val="22"/>
                          <w:szCs w:val="22"/>
                        </w:rPr>
                        <w:t xml:space="preserve">Arts or relevant combination of </w:t>
                      </w:r>
                      <w:r w:rsidR="005C45AB" w:rsidRPr="005139EB">
                        <w:rPr>
                          <w:rFonts w:ascii="Times New Roman" w:hAnsi="Times New Roman"/>
                          <w:sz w:val="22"/>
                          <w:szCs w:val="22"/>
                        </w:rPr>
                        <w:t>training and experience.</w:t>
                      </w:r>
                    </w:p>
                    <w:p w:rsidR="00600A69" w:rsidRPr="00715CB8" w:rsidRDefault="00600A69" w:rsidP="007173DC">
                      <w:pPr>
                        <w:pStyle w:val="ListParagraph"/>
                        <w:numPr>
                          <w:ilvl w:val="0"/>
                          <w:numId w:val="3"/>
                        </w:numPr>
                        <w:spacing w:after="0" w:line="240" w:lineRule="auto"/>
                        <w:rPr>
                          <w:rFonts w:ascii="Times New Roman" w:hAnsi="Times New Roman"/>
                          <w:b/>
                          <w:sz w:val="22"/>
                          <w:szCs w:val="22"/>
                        </w:rPr>
                      </w:pPr>
                      <w:r w:rsidRPr="00AB2C31">
                        <w:rPr>
                          <w:rFonts w:ascii="Times New Roman" w:hAnsi="Times New Roman"/>
                          <w:sz w:val="22"/>
                          <w:szCs w:val="22"/>
                        </w:rPr>
                        <w:t>Three to five year</w:t>
                      </w:r>
                      <w:r w:rsidR="00D70668" w:rsidRPr="00AB2C31">
                        <w:rPr>
                          <w:rFonts w:ascii="Times New Roman" w:hAnsi="Times New Roman"/>
                          <w:sz w:val="22"/>
                          <w:szCs w:val="22"/>
                        </w:rPr>
                        <w:t>s</w:t>
                      </w:r>
                      <w:r w:rsidRPr="00AB2C31">
                        <w:rPr>
                          <w:rFonts w:ascii="Times New Roman" w:hAnsi="Times New Roman"/>
                          <w:sz w:val="22"/>
                          <w:szCs w:val="22"/>
                        </w:rPr>
                        <w:t xml:space="preserve"> </w:t>
                      </w:r>
                      <w:r w:rsidR="00D70668" w:rsidRPr="00AB2C31">
                        <w:rPr>
                          <w:rFonts w:ascii="Times New Roman" w:hAnsi="Times New Roman"/>
                          <w:sz w:val="22"/>
                          <w:szCs w:val="22"/>
                        </w:rPr>
                        <w:t xml:space="preserve">of </w:t>
                      </w:r>
                      <w:r w:rsidR="005139EB" w:rsidRPr="00AB2C31">
                        <w:rPr>
                          <w:rFonts w:ascii="Times New Roman" w:hAnsi="Times New Roman"/>
                          <w:sz w:val="22"/>
                          <w:szCs w:val="22"/>
                        </w:rPr>
                        <w:t>experience teaching or educati</w:t>
                      </w:r>
                      <w:r w:rsidR="00D70668" w:rsidRPr="00AB2C31">
                        <w:rPr>
                          <w:rFonts w:ascii="Times New Roman" w:hAnsi="Times New Roman"/>
                          <w:sz w:val="22"/>
                          <w:szCs w:val="22"/>
                        </w:rPr>
                        <w:t>ng</w:t>
                      </w:r>
                      <w:r w:rsidR="005139EB" w:rsidRPr="00AB2C31">
                        <w:rPr>
                          <w:rFonts w:ascii="Times New Roman" w:hAnsi="Times New Roman"/>
                          <w:sz w:val="22"/>
                          <w:szCs w:val="22"/>
                        </w:rPr>
                        <w:t xml:space="preserve"> various groups and creating learning objectives/programs.</w:t>
                      </w:r>
                    </w:p>
                    <w:p w:rsidR="00715CB8" w:rsidRPr="001E64FC" w:rsidRDefault="00715CB8" w:rsidP="007173DC">
                      <w:pPr>
                        <w:pStyle w:val="ListParagraph"/>
                        <w:numPr>
                          <w:ilvl w:val="0"/>
                          <w:numId w:val="3"/>
                        </w:numPr>
                        <w:spacing w:after="0" w:line="240" w:lineRule="auto"/>
                        <w:rPr>
                          <w:rFonts w:ascii="Times New Roman" w:hAnsi="Times New Roman"/>
                          <w:b/>
                          <w:sz w:val="22"/>
                          <w:szCs w:val="22"/>
                        </w:rPr>
                      </w:pPr>
                      <w:r w:rsidRPr="001E64FC">
                        <w:rPr>
                          <w:rFonts w:ascii="Times New Roman" w:hAnsi="Times New Roman"/>
                          <w:sz w:val="22"/>
                          <w:szCs w:val="22"/>
                        </w:rPr>
                        <w:t>Two plus years of supervisory experience including establishing workflow</w:t>
                      </w:r>
                      <w:r w:rsidR="004A4C40" w:rsidRPr="001E64FC">
                        <w:rPr>
                          <w:rFonts w:ascii="Times New Roman" w:hAnsi="Times New Roman"/>
                          <w:sz w:val="22"/>
                          <w:szCs w:val="22"/>
                        </w:rPr>
                        <w:t>, training,</w:t>
                      </w:r>
                      <w:r w:rsidRPr="001E64FC">
                        <w:rPr>
                          <w:rFonts w:ascii="Times New Roman" w:hAnsi="Times New Roman"/>
                          <w:sz w:val="22"/>
                          <w:szCs w:val="22"/>
                        </w:rPr>
                        <w:t xml:space="preserve"> and providing performance feedback.</w:t>
                      </w:r>
                    </w:p>
                    <w:p w:rsidR="0096535F" w:rsidRPr="00AB2C31" w:rsidRDefault="0096535F" w:rsidP="0096535F">
                      <w:pPr>
                        <w:numPr>
                          <w:ilvl w:val="0"/>
                          <w:numId w:val="1"/>
                        </w:numPr>
                        <w:spacing w:after="0" w:line="240" w:lineRule="auto"/>
                        <w:rPr>
                          <w:rFonts w:ascii="Times New Roman" w:hAnsi="Times New Roman"/>
                          <w:sz w:val="22"/>
                          <w:szCs w:val="22"/>
                        </w:rPr>
                      </w:pPr>
                      <w:r w:rsidRPr="00AB2C31">
                        <w:rPr>
                          <w:rFonts w:ascii="Times New Roman" w:hAnsi="Times New Roman"/>
                          <w:sz w:val="22"/>
                          <w:szCs w:val="22"/>
                        </w:rPr>
                        <w:t>Ability to contribute to the development and delivery of innovative curriculum across a range of disciplines.</w:t>
                      </w:r>
                    </w:p>
                    <w:p w:rsidR="0096535F" w:rsidRDefault="0096535F" w:rsidP="0096535F">
                      <w:pPr>
                        <w:numPr>
                          <w:ilvl w:val="0"/>
                          <w:numId w:val="1"/>
                        </w:numPr>
                        <w:spacing w:after="0" w:line="240" w:lineRule="auto"/>
                        <w:rPr>
                          <w:rFonts w:ascii="Times New Roman" w:hAnsi="Times New Roman"/>
                          <w:sz w:val="22"/>
                          <w:szCs w:val="22"/>
                        </w:rPr>
                      </w:pPr>
                      <w:r w:rsidRPr="00AB2C31">
                        <w:rPr>
                          <w:rFonts w:ascii="Times New Roman" w:hAnsi="Times New Roman"/>
                          <w:sz w:val="22"/>
                          <w:szCs w:val="22"/>
                        </w:rPr>
                        <w:t>An understanding of current teaching practices, including small group teaching, online learning, and collaborative teaching and learning.</w:t>
                      </w:r>
                    </w:p>
                    <w:p w:rsidR="00775B8F" w:rsidRPr="00AB2C31" w:rsidRDefault="00775B8F" w:rsidP="0096535F">
                      <w:pPr>
                        <w:numPr>
                          <w:ilvl w:val="0"/>
                          <w:numId w:val="1"/>
                        </w:numPr>
                        <w:spacing w:after="0" w:line="240" w:lineRule="auto"/>
                        <w:rPr>
                          <w:rFonts w:ascii="Times New Roman" w:hAnsi="Times New Roman"/>
                          <w:sz w:val="22"/>
                          <w:szCs w:val="22"/>
                        </w:rPr>
                      </w:pPr>
                      <w:r>
                        <w:rPr>
                          <w:rFonts w:ascii="Times New Roman" w:hAnsi="Times New Roman"/>
                          <w:sz w:val="22"/>
                          <w:szCs w:val="22"/>
                        </w:rPr>
                        <w:t xml:space="preserve">Experience in creating and implementing policies and </w:t>
                      </w:r>
                      <w:r>
                        <w:rPr>
                          <w:rFonts w:ascii="Times New Roman" w:hAnsi="Times New Roman"/>
                          <w:sz w:val="22"/>
                          <w:szCs w:val="22"/>
                        </w:rPr>
                        <w:t>procedures.</w:t>
                      </w:r>
                      <w:bookmarkStart w:id="1" w:name="_GoBack"/>
                      <w:bookmarkEnd w:id="1"/>
                    </w:p>
                    <w:p w:rsidR="0096535F" w:rsidRPr="00AB2C31" w:rsidRDefault="0096535F" w:rsidP="0096535F">
                      <w:pPr>
                        <w:numPr>
                          <w:ilvl w:val="0"/>
                          <w:numId w:val="1"/>
                        </w:numPr>
                        <w:spacing w:after="0" w:line="240" w:lineRule="auto"/>
                        <w:rPr>
                          <w:rFonts w:ascii="Times New Roman" w:hAnsi="Times New Roman"/>
                          <w:sz w:val="22"/>
                          <w:szCs w:val="22"/>
                        </w:rPr>
                      </w:pPr>
                      <w:r w:rsidRPr="00AB2C31">
                        <w:rPr>
                          <w:rFonts w:ascii="Times New Roman" w:hAnsi="Times New Roman"/>
                          <w:sz w:val="22"/>
                          <w:szCs w:val="22"/>
                        </w:rPr>
                        <w:t>Demonstrated understanding of museum collection management systems.</w:t>
                      </w:r>
                    </w:p>
                    <w:p w:rsidR="0096535F" w:rsidRPr="00AB2C31" w:rsidRDefault="0096535F" w:rsidP="0096535F">
                      <w:pPr>
                        <w:numPr>
                          <w:ilvl w:val="0"/>
                          <w:numId w:val="1"/>
                        </w:numPr>
                        <w:spacing w:after="0" w:line="240" w:lineRule="auto"/>
                        <w:rPr>
                          <w:rFonts w:ascii="Times New Roman" w:hAnsi="Times New Roman"/>
                          <w:sz w:val="22"/>
                          <w:szCs w:val="22"/>
                        </w:rPr>
                      </w:pPr>
                      <w:r w:rsidRPr="00AB2C31">
                        <w:rPr>
                          <w:rFonts w:ascii="Times New Roman" w:hAnsi="Times New Roman"/>
                          <w:sz w:val="22"/>
                          <w:szCs w:val="22"/>
                        </w:rPr>
                        <w:t>Ability to work effectively</w:t>
                      </w:r>
                      <w:r w:rsidRPr="00AB2C31">
                        <w:rPr>
                          <w:rFonts w:ascii="Times New Roman" w:hAnsi="Times New Roman"/>
                          <w:spacing w:val="-25"/>
                          <w:sz w:val="22"/>
                          <w:szCs w:val="22"/>
                        </w:rPr>
                        <w:t xml:space="preserve"> </w:t>
                      </w:r>
                      <w:r w:rsidRPr="00AB2C31">
                        <w:rPr>
                          <w:rFonts w:ascii="Times New Roman" w:hAnsi="Times New Roman"/>
                          <w:sz w:val="22"/>
                          <w:szCs w:val="22"/>
                        </w:rPr>
                        <w:t>with academic and collections staffs at all levels to build rapport and ensure effective communication and mutual trust.</w:t>
                      </w:r>
                    </w:p>
                    <w:p w:rsidR="0096535F" w:rsidRPr="00AB2C31" w:rsidRDefault="0096535F" w:rsidP="0096535F">
                      <w:pPr>
                        <w:numPr>
                          <w:ilvl w:val="0"/>
                          <w:numId w:val="1"/>
                        </w:numPr>
                        <w:spacing w:after="0" w:line="240" w:lineRule="auto"/>
                        <w:rPr>
                          <w:rFonts w:ascii="Times New Roman" w:hAnsi="Times New Roman"/>
                          <w:sz w:val="22"/>
                          <w:szCs w:val="22"/>
                        </w:rPr>
                      </w:pPr>
                      <w:r w:rsidRPr="00AB2C31">
                        <w:rPr>
                          <w:rFonts w:ascii="Times New Roman" w:hAnsi="Times New Roman"/>
                          <w:sz w:val="22"/>
                          <w:szCs w:val="22"/>
                        </w:rPr>
                        <w:t xml:space="preserve">Expertise in end-to-end collections management. </w:t>
                      </w:r>
                    </w:p>
                    <w:p w:rsidR="0096535F" w:rsidRPr="00AB2C31" w:rsidRDefault="0096535F" w:rsidP="0096535F">
                      <w:pPr>
                        <w:numPr>
                          <w:ilvl w:val="0"/>
                          <w:numId w:val="1"/>
                        </w:numPr>
                        <w:spacing w:after="0" w:line="240" w:lineRule="auto"/>
                        <w:rPr>
                          <w:rFonts w:ascii="Times New Roman" w:hAnsi="Times New Roman"/>
                          <w:sz w:val="22"/>
                          <w:szCs w:val="22"/>
                        </w:rPr>
                      </w:pPr>
                      <w:r w:rsidRPr="00AB2C31">
                        <w:rPr>
                          <w:rFonts w:ascii="Times New Roman" w:hAnsi="Times New Roman"/>
                          <w:sz w:val="22"/>
                          <w:szCs w:val="22"/>
                        </w:rPr>
                        <w:t>Experience working with digital collections.</w:t>
                      </w:r>
                    </w:p>
                    <w:p w:rsidR="00D70668" w:rsidRPr="00AB2C31" w:rsidRDefault="00D70668" w:rsidP="0096535F">
                      <w:pPr>
                        <w:numPr>
                          <w:ilvl w:val="0"/>
                          <w:numId w:val="1"/>
                        </w:numPr>
                        <w:spacing w:after="0" w:line="240" w:lineRule="auto"/>
                        <w:rPr>
                          <w:rFonts w:ascii="Times New Roman" w:hAnsi="Times New Roman"/>
                          <w:sz w:val="22"/>
                          <w:szCs w:val="22"/>
                        </w:rPr>
                      </w:pPr>
                      <w:r w:rsidRPr="00AB2C31">
                        <w:rPr>
                          <w:rFonts w:ascii="Times New Roman" w:hAnsi="Times New Roman"/>
                          <w:sz w:val="22"/>
                          <w:szCs w:val="22"/>
                        </w:rPr>
                        <w:t>Strong customer service and project coordination skills</w:t>
                      </w:r>
                    </w:p>
                    <w:p w:rsidR="00D70668" w:rsidRPr="00AB2C31" w:rsidRDefault="00D70668" w:rsidP="0096535F">
                      <w:pPr>
                        <w:numPr>
                          <w:ilvl w:val="0"/>
                          <w:numId w:val="1"/>
                        </w:numPr>
                        <w:spacing w:after="0" w:line="240" w:lineRule="auto"/>
                        <w:rPr>
                          <w:rFonts w:ascii="Times New Roman" w:hAnsi="Times New Roman"/>
                          <w:sz w:val="22"/>
                          <w:szCs w:val="22"/>
                        </w:rPr>
                      </w:pPr>
                      <w:r w:rsidRPr="00AB2C31">
                        <w:rPr>
                          <w:rFonts w:ascii="Times New Roman" w:hAnsi="Times New Roman"/>
                          <w:sz w:val="22"/>
                          <w:szCs w:val="22"/>
                        </w:rPr>
                        <w:t>Excellent written, verbal, and interpersonal skills</w:t>
                      </w:r>
                    </w:p>
                    <w:p w:rsidR="005C45AB" w:rsidRPr="005139EB" w:rsidRDefault="005C45AB" w:rsidP="005C45AB">
                      <w:pPr>
                        <w:spacing w:after="0" w:line="240" w:lineRule="auto"/>
                        <w:rPr>
                          <w:rFonts w:ascii="Times New Roman" w:hAnsi="Times New Roman"/>
                          <w:sz w:val="22"/>
                          <w:szCs w:val="22"/>
                        </w:rPr>
                      </w:pPr>
                    </w:p>
                    <w:p w:rsidR="005C45AB" w:rsidRPr="005139EB" w:rsidRDefault="005C45AB" w:rsidP="005C45AB">
                      <w:pPr>
                        <w:spacing w:after="0" w:line="240" w:lineRule="auto"/>
                        <w:rPr>
                          <w:rFonts w:ascii="Times New Roman" w:hAnsi="Times New Roman"/>
                          <w:b/>
                          <w:sz w:val="22"/>
                          <w:szCs w:val="22"/>
                        </w:rPr>
                      </w:pPr>
                      <w:r w:rsidRPr="005139EB">
                        <w:rPr>
                          <w:rFonts w:ascii="Times New Roman" w:hAnsi="Times New Roman"/>
                          <w:b/>
                          <w:sz w:val="22"/>
                          <w:szCs w:val="22"/>
                        </w:rPr>
                        <w:t>SALARY &amp; BENEFITS:</w:t>
                      </w:r>
                    </w:p>
                    <w:p w:rsidR="005C45AB" w:rsidRPr="005139EB" w:rsidRDefault="005C45AB" w:rsidP="005C45AB">
                      <w:pPr>
                        <w:spacing w:after="0" w:line="240" w:lineRule="auto"/>
                        <w:rPr>
                          <w:rFonts w:ascii="Times New Roman" w:hAnsi="Times New Roman"/>
                          <w:sz w:val="22"/>
                          <w:szCs w:val="22"/>
                        </w:rPr>
                      </w:pPr>
                      <w:r w:rsidRPr="005139EB">
                        <w:rPr>
                          <w:rFonts w:ascii="Times New Roman" w:hAnsi="Times New Roman"/>
                          <w:sz w:val="22"/>
                          <w:szCs w:val="22"/>
                        </w:rPr>
                        <w:t>Salary commensurate with experience; benefits include medical, dental, vision, life, company paid disability plans, company match retirement plan (TIAA).</w:t>
                      </w:r>
                    </w:p>
                    <w:p w:rsidR="005C45AB" w:rsidRPr="005139EB" w:rsidRDefault="005C45AB" w:rsidP="005C45AB">
                      <w:pPr>
                        <w:spacing w:after="0" w:line="240" w:lineRule="auto"/>
                        <w:rPr>
                          <w:rFonts w:ascii="Times New Roman" w:hAnsi="Times New Roman"/>
                          <w:sz w:val="22"/>
                          <w:szCs w:val="22"/>
                        </w:rPr>
                      </w:pPr>
                    </w:p>
                    <w:p w:rsidR="005C45AB" w:rsidRPr="005139EB" w:rsidRDefault="005C45AB" w:rsidP="005C45AB">
                      <w:pPr>
                        <w:spacing w:after="0" w:line="240" w:lineRule="auto"/>
                        <w:rPr>
                          <w:rFonts w:ascii="Times New Roman" w:hAnsi="Times New Roman"/>
                          <w:b/>
                          <w:sz w:val="22"/>
                          <w:szCs w:val="22"/>
                        </w:rPr>
                      </w:pPr>
                      <w:r w:rsidRPr="005139EB">
                        <w:rPr>
                          <w:rFonts w:ascii="Times New Roman" w:hAnsi="Times New Roman"/>
                          <w:b/>
                          <w:sz w:val="22"/>
                          <w:szCs w:val="22"/>
                        </w:rPr>
                        <w:t>APPLICATION PROCEDURE;</w:t>
                      </w:r>
                    </w:p>
                    <w:p w:rsidR="005C45AB" w:rsidRPr="005139EB" w:rsidRDefault="005C45AB" w:rsidP="005C45AB">
                      <w:pPr>
                        <w:spacing w:after="0" w:line="240" w:lineRule="auto"/>
                        <w:rPr>
                          <w:rFonts w:ascii="Times New Roman" w:hAnsi="Times New Roman"/>
                          <w:sz w:val="22"/>
                          <w:szCs w:val="22"/>
                        </w:rPr>
                      </w:pPr>
                      <w:r w:rsidRPr="005139EB">
                        <w:rPr>
                          <w:rFonts w:ascii="Times New Roman" w:hAnsi="Times New Roman"/>
                          <w:sz w:val="22"/>
                          <w:szCs w:val="22"/>
                        </w:rPr>
                        <w:t xml:space="preserve">Interested applicants should submit a letter of application and resume online to the Human Resources Department at </w:t>
                      </w:r>
                      <w:hyperlink r:id="rId12" w:history="1">
                        <w:r w:rsidRPr="005139EB">
                          <w:rPr>
                            <w:rStyle w:val="Hyperlink"/>
                            <w:rFonts w:ascii="Times New Roman" w:hAnsi="Times New Roman"/>
                            <w:sz w:val="22"/>
                            <w:szCs w:val="22"/>
                          </w:rPr>
                          <w:t>careers@auctr.edu</w:t>
                        </w:r>
                      </w:hyperlink>
                      <w:r w:rsidRPr="005139EB">
                        <w:rPr>
                          <w:rFonts w:ascii="Times New Roman" w:hAnsi="Times New Roman"/>
                          <w:sz w:val="22"/>
                          <w:szCs w:val="22"/>
                        </w:rPr>
                        <w:t>.  Please include three professional references and salary requirements.  This is a non-faculty/non-tenure position.  The position will remain open until filled.</w:t>
                      </w:r>
                    </w:p>
                    <w:p w:rsidR="005C45AB" w:rsidRPr="005139EB" w:rsidRDefault="005C45AB" w:rsidP="005C45AB">
                      <w:pPr>
                        <w:spacing w:after="0" w:line="240" w:lineRule="auto"/>
                        <w:rPr>
                          <w:rFonts w:ascii="Times New Roman" w:hAnsi="Times New Roman"/>
                          <w:sz w:val="22"/>
                          <w:szCs w:val="22"/>
                        </w:rPr>
                      </w:pPr>
                    </w:p>
                    <w:p w:rsidR="005C45AB" w:rsidRPr="005139EB" w:rsidRDefault="005C45AB" w:rsidP="005C45AB">
                      <w:pPr>
                        <w:spacing w:after="0" w:line="240" w:lineRule="auto"/>
                        <w:rPr>
                          <w:rFonts w:ascii="Times New Roman" w:hAnsi="Times New Roman"/>
                          <w:sz w:val="22"/>
                          <w:szCs w:val="22"/>
                        </w:rPr>
                      </w:pPr>
                      <w:r w:rsidRPr="005139EB">
                        <w:rPr>
                          <w:rFonts w:ascii="Times New Roman" w:hAnsi="Times New Roman"/>
                          <w:sz w:val="22"/>
                          <w:szCs w:val="22"/>
                        </w:rPr>
                        <w:t xml:space="preserve">The Atlanta University Center – Robert W. Woodruff Library is an Equal Opportunity Employer.  To learn more about our Library and to view the job </w:t>
                      </w:r>
                      <w:proofErr w:type="gramStart"/>
                      <w:r w:rsidRPr="005139EB">
                        <w:rPr>
                          <w:rFonts w:ascii="Times New Roman" w:hAnsi="Times New Roman"/>
                          <w:sz w:val="22"/>
                          <w:szCs w:val="22"/>
                        </w:rPr>
                        <w:t>description visit</w:t>
                      </w:r>
                      <w:proofErr w:type="gramEnd"/>
                      <w:r w:rsidRPr="005139EB">
                        <w:rPr>
                          <w:rFonts w:ascii="Times New Roman" w:hAnsi="Times New Roman"/>
                          <w:sz w:val="22"/>
                          <w:szCs w:val="22"/>
                        </w:rPr>
                        <w:t xml:space="preserve"> us online at </w:t>
                      </w:r>
                      <w:hyperlink r:id="rId13" w:history="1">
                        <w:r w:rsidRPr="005139EB">
                          <w:rPr>
                            <w:rStyle w:val="Hyperlink"/>
                            <w:rFonts w:ascii="Times New Roman" w:hAnsi="Times New Roman"/>
                            <w:sz w:val="22"/>
                            <w:szCs w:val="22"/>
                          </w:rPr>
                          <w:t>www.auctr.edu</w:t>
                        </w:r>
                      </w:hyperlink>
                      <w:r w:rsidRPr="005139EB">
                        <w:rPr>
                          <w:rFonts w:ascii="Times New Roman" w:hAnsi="Times New Roman"/>
                          <w:sz w:val="22"/>
                          <w:szCs w:val="22"/>
                        </w:rPr>
                        <w:t>.</w:t>
                      </w:r>
                    </w:p>
                    <w:p w:rsidR="005C45AB" w:rsidRPr="005139EB" w:rsidRDefault="005C45AB" w:rsidP="005C45AB">
                      <w:pPr>
                        <w:spacing w:after="0" w:line="240" w:lineRule="auto"/>
                        <w:rPr>
                          <w:rFonts w:ascii="Times New Roman" w:hAnsi="Times New Roman"/>
                          <w:sz w:val="22"/>
                          <w:szCs w:val="22"/>
                        </w:rPr>
                      </w:pPr>
                    </w:p>
                    <w:p w:rsidR="0096535F" w:rsidRPr="00BF6C65" w:rsidRDefault="0096535F" w:rsidP="0096535F">
                      <w:pPr>
                        <w:rPr>
                          <w:rFonts w:ascii="Times New Roman" w:hAnsi="Times New Roman"/>
                          <w:sz w:val="24"/>
                          <w:szCs w:val="24"/>
                        </w:rPr>
                      </w:pP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8480" behindDoc="0" locked="0" layoutInCell="1" allowOverlap="1" wp14:anchorId="656F3CEA" wp14:editId="7780C12F">
                <wp:simplePos x="0" y="0"/>
                <wp:positionH relativeFrom="column">
                  <wp:posOffset>-133350</wp:posOffset>
                </wp:positionH>
                <wp:positionV relativeFrom="paragraph">
                  <wp:posOffset>-209550</wp:posOffset>
                </wp:positionV>
                <wp:extent cx="6362700" cy="8603615"/>
                <wp:effectExtent l="0" t="0" r="19050" b="26035"/>
                <wp:wrapNone/>
                <wp:docPr id="11" name="Text Box 11"/>
                <wp:cNvGraphicFramePr/>
                <a:graphic xmlns:a="http://schemas.openxmlformats.org/drawingml/2006/main">
                  <a:graphicData uri="http://schemas.microsoft.com/office/word/2010/wordprocessingShape">
                    <wps:wsp>
                      <wps:cNvSpPr txBox="1"/>
                      <wps:spPr>
                        <a:xfrm>
                          <a:off x="0" y="0"/>
                          <a:ext cx="6362700" cy="8603615"/>
                        </a:xfrm>
                        <a:prstGeom prst="rect">
                          <a:avLst/>
                        </a:prstGeom>
                        <a:ln>
                          <a:solidFill>
                            <a:schemeClr val="tx2"/>
                          </a:solidFill>
                        </a:ln>
                      </wps:spPr>
                      <wps:style>
                        <a:lnRef idx="2">
                          <a:schemeClr val="accent1"/>
                        </a:lnRef>
                        <a:fillRef idx="1">
                          <a:schemeClr val="lt1"/>
                        </a:fillRef>
                        <a:effectRef idx="0">
                          <a:schemeClr val="accent1"/>
                        </a:effectRef>
                        <a:fontRef idx="minor">
                          <a:schemeClr val="dk1"/>
                        </a:fontRef>
                      </wps:style>
                      <wps:txbx>
                        <w:txbxContent>
                          <w:p w:rsidR="0096535F" w:rsidRDefault="0096535F" w:rsidP="009653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1" type="#_x0000_t202" style="position:absolute;margin-left:-10.5pt;margin-top:-16.5pt;width:501pt;height:67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" fillcolor="white [3201]" strokecolor="#1f497d [3215]" strokeweight="2pt">
                <v:textbox>
                  <w:txbxContent>
                    <w:p w:rsidR="0096535F" w:rsidRDefault="0096535F" w:rsidP="0096535F"/>
                  </w:txbxContent>
                </v:textbox>
              </v:shape>
            </w:pict>
          </mc:Fallback>
        </mc:AlternateContent>
      </w:r>
      <w:r w:rsidR="0096535F">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70528" behindDoc="0" locked="0" layoutInCell="1" allowOverlap="1" wp14:anchorId="218022A9" wp14:editId="4BBE672A">
                <wp:simplePos x="0" y="0"/>
                <wp:positionH relativeFrom="column">
                  <wp:posOffset>1219200</wp:posOffset>
                </wp:positionH>
                <wp:positionV relativeFrom="paragraph">
                  <wp:posOffset>1390015</wp:posOffset>
                </wp:positionV>
                <wp:extent cx="3800475" cy="542925"/>
                <wp:effectExtent l="19050" t="19050" r="28575" b="28575"/>
                <wp:wrapNone/>
                <wp:docPr id="9" name="Double Brace 9"/>
                <wp:cNvGraphicFramePr/>
                <a:graphic xmlns:a="http://schemas.openxmlformats.org/drawingml/2006/main">
                  <a:graphicData uri="http://schemas.microsoft.com/office/word/2010/wordprocessingShape">
                    <wps:wsp>
                      <wps:cNvSpPr/>
                      <wps:spPr>
                        <a:xfrm>
                          <a:off x="0" y="0"/>
                          <a:ext cx="3800475" cy="542925"/>
                        </a:xfrm>
                        <a:prstGeom prst="bracePair">
                          <a:avLst/>
                        </a:prstGeom>
                        <a:noFill/>
                        <a:ln w="28575">
                          <a:solidFill>
                            <a:schemeClr val="bg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9" o:spid="_x0000_s1026" type="#_x0000_t186" style="position:absolute;margin-left:96pt;margin-top:109.45pt;width:299.25pt;height:4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" strokecolor="white [3212]" strokeweight="2.25pt"/>
            </w:pict>
          </mc:Fallback>
        </mc:AlternateContent>
      </w:r>
      <w:r w:rsidR="0096535F">
        <w:rPr>
          <w:rFonts w:ascii="Times New Roman" w:hAnsi="Times New Roman"/>
          <w:noProof/>
          <w:sz w:val="24"/>
          <w:szCs w:val="24"/>
        </w:rPr>
        <w:t xml:space="preserve"> </w:t>
      </w:r>
    </w:p>
    <w:p w:rsidR="000A1F64" w:rsidRDefault="000A1F64"/>
    <w:sectPr w:rsidR="000A1F64">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29D" w:rsidRDefault="004D629D" w:rsidP="0096535F">
      <w:pPr>
        <w:spacing w:after="0" w:line="240" w:lineRule="auto"/>
      </w:pPr>
      <w:r>
        <w:separator/>
      </w:r>
    </w:p>
  </w:endnote>
  <w:endnote w:type="continuationSeparator" w:id="0">
    <w:p w:rsidR="004D629D" w:rsidRDefault="004D629D" w:rsidP="00965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362488"/>
      <w:docPartObj>
        <w:docPartGallery w:val="Page Numbers (Bottom of Page)"/>
        <w:docPartUnique/>
      </w:docPartObj>
    </w:sdtPr>
    <w:sdtEndPr>
      <w:rPr>
        <w:noProof/>
      </w:rPr>
    </w:sdtEndPr>
    <w:sdtContent>
      <w:p w:rsidR="0096535F" w:rsidRDefault="0096535F">
        <w:pPr>
          <w:pStyle w:val="Footer"/>
          <w:jc w:val="right"/>
        </w:pPr>
        <w:r>
          <w:fldChar w:fldCharType="begin"/>
        </w:r>
        <w:r>
          <w:instrText xml:space="preserve"> PAGE   \* MERGEFORMAT </w:instrText>
        </w:r>
        <w:r>
          <w:fldChar w:fldCharType="separate"/>
        </w:r>
        <w:r w:rsidR="00B75F34">
          <w:rPr>
            <w:noProof/>
          </w:rPr>
          <w:t>1</w:t>
        </w:r>
        <w:r>
          <w:rPr>
            <w:noProof/>
          </w:rPr>
          <w:fldChar w:fldCharType="end"/>
        </w:r>
      </w:p>
    </w:sdtContent>
  </w:sdt>
  <w:p w:rsidR="0096535F" w:rsidRDefault="009653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29D" w:rsidRDefault="004D629D" w:rsidP="0096535F">
      <w:pPr>
        <w:spacing w:after="0" w:line="240" w:lineRule="auto"/>
      </w:pPr>
      <w:r>
        <w:separator/>
      </w:r>
    </w:p>
  </w:footnote>
  <w:footnote w:type="continuationSeparator" w:id="0">
    <w:p w:rsidR="004D629D" w:rsidRDefault="004D629D" w:rsidP="009653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B348B"/>
    <w:multiLevelType w:val="hybridMultilevel"/>
    <w:tmpl w:val="9380FD20"/>
    <w:lvl w:ilvl="0" w:tplc="0C00AABC">
      <w:start w:val="1"/>
      <w:numFmt w:val="bullet"/>
      <w:lvlText w:val=""/>
      <w:lvlJc w:val="left"/>
      <w:pPr>
        <w:tabs>
          <w:tab w:val="num" w:pos="360"/>
        </w:tabs>
        <w:ind w:left="360" w:hanging="360"/>
      </w:pPr>
      <w:rPr>
        <w:rFonts w:ascii="Symbol" w:hAnsi="Symbol" w:hint="default"/>
        <w:color w:val="auto"/>
        <w:sz w:val="16"/>
        <w:szCs w:val="16"/>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1">
    <w:nsid w:val="388E5199"/>
    <w:multiLevelType w:val="hybridMultilevel"/>
    <w:tmpl w:val="854C1DFE"/>
    <w:lvl w:ilvl="0" w:tplc="0C00AABC">
      <w:start w:val="1"/>
      <w:numFmt w:val="bullet"/>
      <w:lvlText w:val=""/>
      <w:lvlJc w:val="left"/>
      <w:pPr>
        <w:ind w:left="360" w:hanging="360"/>
      </w:pPr>
      <w:rPr>
        <w:rFonts w:ascii="Symbol" w:hAnsi="Symbol" w:hint="default"/>
        <w:color w:val="auto"/>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71361AE"/>
    <w:multiLevelType w:val="hybridMultilevel"/>
    <w:tmpl w:val="1A72C612"/>
    <w:lvl w:ilvl="0" w:tplc="0C00AABC">
      <w:start w:val="1"/>
      <w:numFmt w:val="bullet"/>
      <w:lvlText w:val=""/>
      <w:lvlJc w:val="left"/>
      <w:pPr>
        <w:ind w:left="360" w:hanging="360"/>
      </w:pPr>
      <w:rPr>
        <w:rFonts w:ascii="Symbol" w:hAnsi="Symbol" w:hint="default"/>
        <w:color w:val="auto"/>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35F"/>
    <w:rsid w:val="000476F0"/>
    <w:rsid w:val="000A1F64"/>
    <w:rsid w:val="000C1D50"/>
    <w:rsid w:val="001C1459"/>
    <w:rsid w:val="001D47AF"/>
    <w:rsid w:val="001E64FC"/>
    <w:rsid w:val="003D122B"/>
    <w:rsid w:val="004A4C40"/>
    <w:rsid w:val="004C7041"/>
    <w:rsid w:val="004D3A2C"/>
    <w:rsid w:val="004D629D"/>
    <w:rsid w:val="00511D6D"/>
    <w:rsid w:val="005139EB"/>
    <w:rsid w:val="005C45AB"/>
    <w:rsid w:val="00600A69"/>
    <w:rsid w:val="0063557B"/>
    <w:rsid w:val="00715CB8"/>
    <w:rsid w:val="007173DC"/>
    <w:rsid w:val="00720E25"/>
    <w:rsid w:val="00775B8F"/>
    <w:rsid w:val="00817BD3"/>
    <w:rsid w:val="0096535F"/>
    <w:rsid w:val="00AB2C31"/>
    <w:rsid w:val="00AD023C"/>
    <w:rsid w:val="00AF2809"/>
    <w:rsid w:val="00B75F34"/>
    <w:rsid w:val="00BF6C65"/>
    <w:rsid w:val="00C57E0E"/>
    <w:rsid w:val="00D560B7"/>
    <w:rsid w:val="00D70668"/>
    <w:rsid w:val="00FF5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35F"/>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35F"/>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965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35F"/>
    <w:rPr>
      <w:rFonts w:ascii="Calibri" w:eastAsia="Times New Roman" w:hAnsi="Calibri" w:cs="Times New Roman"/>
      <w:color w:val="000000"/>
      <w:kern w:val="28"/>
      <w:sz w:val="20"/>
      <w:szCs w:val="20"/>
      <w14:ligatures w14:val="standard"/>
      <w14:cntxtAlts/>
    </w:rPr>
  </w:style>
  <w:style w:type="paragraph" w:styleId="ListParagraph">
    <w:name w:val="List Paragraph"/>
    <w:basedOn w:val="Normal"/>
    <w:uiPriority w:val="34"/>
    <w:qFormat/>
    <w:rsid w:val="007173DC"/>
    <w:pPr>
      <w:ind w:left="720"/>
      <w:contextualSpacing/>
    </w:pPr>
  </w:style>
  <w:style w:type="character" w:styleId="Hyperlink">
    <w:name w:val="Hyperlink"/>
    <w:basedOn w:val="DefaultParagraphFont"/>
    <w:uiPriority w:val="99"/>
    <w:unhideWhenUsed/>
    <w:rsid w:val="005C45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35F"/>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35F"/>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965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35F"/>
    <w:rPr>
      <w:rFonts w:ascii="Calibri" w:eastAsia="Times New Roman" w:hAnsi="Calibri" w:cs="Times New Roman"/>
      <w:color w:val="000000"/>
      <w:kern w:val="28"/>
      <w:sz w:val="20"/>
      <w:szCs w:val="20"/>
      <w14:ligatures w14:val="standard"/>
      <w14:cntxtAlts/>
    </w:rPr>
  </w:style>
  <w:style w:type="paragraph" w:styleId="ListParagraph">
    <w:name w:val="List Paragraph"/>
    <w:basedOn w:val="Normal"/>
    <w:uiPriority w:val="34"/>
    <w:qFormat/>
    <w:rsid w:val="007173DC"/>
    <w:pPr>
      <w:ind w:left="720"/>
      <w:contextualSpacing/>
    </w:pPr>
  </w:style>
  <w:style w:type="character" w:styleId="Hyperlink">
    <w:name w:val="Hyperlink"/>
    <w:basedOn w:val="DefaultParagraphFont"/>
    <w:uiPriority w:val="99"/>
    <w:unhideWhenUsed/>
    <w:rsid w:val="005C45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uctr.ed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areers@auctr.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ctr.ed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areers@auctr.ed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AE863-162D-4F71-876F-30C50B511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itsupport</dc:creator>
  <cp:lastModifiedBy>Marvelyn Thomas</cp:lastModifiedBy>
  <cp:revision>2</cp:revision>
  <dcterms:created xsi:type="dcterms:W3CDTF">2017-04-13T19:06:00Z</dcterms:created>
  <dcterms:modified xsi:type="dcterms:W3CDTF">2017-04-13T19:06:00Z</dcterms:modified>
</cp:coreProperties>
</file>