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A3272" w14:textId="77777777" w:rsidR="00F569CF" w:rsidRPr="00D13330" w:rsidRDefault="00CB2F5D" w:rsidP="00513F89">
      <w:pPr>
        <w:rPr>
          <w:rFonts w:ascii="Century Gothic" w:eastAsia="Times New Roman" w:hAnsi="Century Gothic" w:cs="Times New Roman"/>
          <w:b/>
          <w:bCs/>
          <w:color w:val="808080" w:themeColor="background1" w:themeShade="80"/>
          <w:sz w:val="36"/>
          <w:szCs w:val="35"/>
        </w:rPr>
      </w:pPr>
      <w:r w:rsidRPr="00D13330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>PRESS RELEASE</w:t>
      </w:r>
    </w:p>
    <w:p w14:paraId="239E1C07" w14:textId="77777777" w:rsidR="001430C2" w:rsidRPr="00E305D4" w:rsidRDefault="001430C2" w:rsidP="00513F89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03A5FF81" w14:textId="77777777" w:rsidR="00E305D4" w:rsidRPr="00E305D4" w:rsidRDefault="00B36C2A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  <w:r>
        <w:rPr>
          <w:rFonts w:ascii="Century Gothic" w:eastAsia="Times New Roman" w:hAnsi="Century Gothic" w:cs="Times New Roman"/>
          <w:b/>
          <w:bCs/>
          <w:noProof/>
          <w:color w:val="525252" w:themeColor="accent3" w:themeShade="80"/>
          <w:sz w:val="20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7FE51A0E" wp14:editId="60548F38">
                <wp:simplePos x="0" y="0"/>
                <wp:positionH relativeFrom="column">
                  <wp:posOffset>5048250</wp:posOffset>
                </wp:positionH>
                <wp:positionV relativeFrom="paragraph">
                  <wp:posOffset>97155</wp:posOffset>
                </wp:positionV>
                <wp:extent cx="1822450" cy="18669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866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9856430" w14:textId="77777777" w:rsidR="00095617" w:rsidRPr="00095617" w:rsidRDefault="00830B50" w:rsidP="00095617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96"/>
                                <w:szCs w:val="80"/>
                              </w:rPr>
                              <w:drawing>
                                <wp:inline distT="0" distB="0" distL="0" distR="0" wp14:anchorId="7129F8B1" wp14:editId="17519529">
                                  <wp:extent cx="1666875" cy="1705140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1220" cy="1709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E51A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7.5pt;margin-top:7.65pt;width:143.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" o:allowoverlap="f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14:paraId="49856430" w14:textId="77777777" w:rsidR="00095617" w:rsidRPr="00095617" w:rsidRDefault="00830B50" w:rsidP="00095617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96"/>
                          <w:szCs w:val="80"/>
                        </w:rPr>
                        <w:drawing>
                          <wp:inline distT="0" distB="0" distL="0" distR="0" wp14:anchorId="7129F8B1" wp14:editId="17519529">
                            <wp:extent cx="1666875" cy="1705140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1220" cy="17095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47ABDE" w14:textId="77777777" w:rsidR="00E305D4" w:rsidRPr="00095617" w:rsidRDefault="00E305D4" w:rsidP="00D73D5D">
      <w:pPr>
        <w:rPr>
          <w:rFonts w:ascii="Century Gothic" w:hAnsi="Century Gothic"/>
          <w:b/>
          <w:color w:val="8496B0" w:themeColor="text2" w:themeTint="99"/>
          <w:sz w:val="21"/>
        </w:rPr>
      </w:pPr>
      <w:r w:rsidRPr="00095617">
        <w:rPr>
          <w:rFonts w:ascii="Century Gothic" w:hAnsi="Century Gothic"/>
          <w:b/>
          <w:color w:val="8496B0" w:themeColor="text2" w:themeTint="99"/>
          <w:sz w:val="21"/>
        </w:rPr>
        <w:t>CONTACT INFORMATION</w:t>
      </w:r>
      <w:r w:rsidR="00095617">
        <w:rPr>
          <w:rFonts w:ascii="Century Gothic" w:hAnsi="Century Gothic"/>
          <w:b/>
          <w:color w:val="8496B0" w:themeColor="text2" w:themeTint="99"/>
          <w:sz w:val="21"/>
        </w:rPr>
        <w:t>:</w:t>
      </w:r>
    </w:p>
    <w:p w14:paraId="6299195F" w14:textId="77777777" w:rsidR="00151B47" w:rsidRPr="00151B47" w:rsidRDefault="00151B47" w:rsidP="00151B47">
      <w:pPr>
        <w:rPr>
          <w:rFonts w:ascii="Tahoma" w:eastAsia="Times New Roman" w:hAnsi="Tahoma" w:cs="Tahoma"/>
          <w:b/>
          <w:color w:val="000000"/>
        </w:rPr>
      </w:pPr>
      <w:r w:rsidRPr="00151B47">
        <w:rPr>
          <w:rFonts w:ascii="Tahoma" w:eastAsia="Times New Roman" w:hAnsi="Tahoma" w:cs="Tahoma"/>
          <w:b/>
          <w:color w:val="000000"/>
        </w:rPr>
        <w:t xml:space="preserve">Office of </w:t>
      </w:r>
      <w:r w:rsidR="009A44E6">
        <w:rPr>
          <w:rFonts w:ascii="Tahoma" w:eastAsia="Times New Roman" w:hAnsi="Tahoma" w:cs="Tahoma"/>
          <w:b/>
          <w:color w:val="000000"/>
        </w:rPr>
        <w:t xml:space="preserve">the President </w:t>
      </w:r>
      <w:r w:rsidRPr="00151B47">
        <w:rPr>
          <w:rFonts w:ascii="Tahoma" w:eastAsia="Times New Roman" w:hAnsi="Tahoma" w:cs="Tahoma"/>
          <w:b/>
          <w:color w:val="000000"/>
        </w:rPr>
        <w:t xml:space="preserve"> </w:t>
      </w:r>
    </w:p>
    <w:p w14:paraId="266F346B" w14:textId="77777777" w:rsidR="00151B47" w:rsidRDefault="00151B47" w:rsidP="00151B47">
      <w:pPr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Communications Specialist </w:t>
      </w:r>
    </w:p>
    <w:p w14:paraId="133ABDB9" w14:textId="77777777" w:rsidR="00151B47" w:rsidRPr="00151B47" w:rsidRDefault="00151B47" w:rsidP="00151B47">
      <w:pPr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Andrea Butler </w:t>
      </w:r>
    </w:p>
    <w:p w14:paraId="4F8D154F" w14:textId="77777777" w:rsidR="00E305D4" w:rsidRPr="00E305D4" w:rsidRDefault="00151B47" w:rsidP="00151B4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803-934-3271</w:t>
      </w:r>
    </w:p>
    <w:p w14:paraId="72774CE4" w14:textId="77777777" w:rsidR="00E305D4" w:rsidRDefault="00B17A78" w:rsidP="00151B47">
      <w:pPr>
        <w:rPr>
          <w:rFonts w:ascii="Century Gothic" w:hAnsi="Century Gothic"/>
          <w:b/>
        </w:rPr>
      </w:pPr>
      <w:hyperlink r:id="rId9" w:history="1">
        <w:r w:rsidR="00151B47" w:rsidRPr="00117AA6">
          <w:rPr>
            <w:rStyle w:val="Hyperlink"/>
            <w:rFonts w:ascii="Century Gothic" w:hAnsi="Century Gothic"/>
            <w:b/>
          </w:rPr>
          <w:t>abutler@morris.edu</w:t>
        </w:r>
      </w:hyperlink>
      <w:r w:rsidR="00151B47">
        <w:rPr>
          <w:rFonts w:ascii="Century Gothic" w:hAnsi="Century Gothic"/>
          <w:b/>
        </w:rPr>
        <w:t xml:space="preserve"> </w:t>
      </w:r>
    </w:p>
    <w:p w14:paraId="65CDB4D2" w14:textId="77777777" w:rsidR="00D73D5D" w:rsidRDefault="00D73D5D" w:rsidP="00E305D4">
      <w:pPr>
        <w:spacing w:line="360" w:lineRule="auto"/>
        <w:rPr>
          <w:rFonts w:ascii="Century Gothic" w:hAnsi="Century Gothic"/>
          <w:b/>
        </w:rPr>
      </w:pPr>
    </w:p>
    <w:p w14:paraId="1F9ECF02" w14:textId="4942769D" w:rsidR="00D73D5D" w:rsidRDefault="00F33993" w:rsidP="00D73D5D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MEDIA ADVISORY</w:t>
      </w:r>
    </w:p>
    <w:p w14:paraId="2A7836BA" w14:textId="26A3FA52" w:rsidR="00830B50" w:rsidRDefault="00181E3C" w:rsidP="00D73D5D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March 12</w:t>
      </w:r>
      <w:r w:rsidR="00F33993">
        <w:rPr>
          <w:rFonts w:ascii="Century Gothic" w:hAnsi="Century Gothic"/>
          <w:b/>
        </w:rPr>
        <w:t>, 2020</w:t>
      </w:r>
    </w:p>
    <w:p w14:paraId="60D83D7C" w14:textId="77777777" w:rsidR="00E305D4" w:rsidRDefault="00E305D4" w:rsidP="00E305D4">
      <w:pPr>
        <w:rPr>
          <w:rFonts w:ascii="Century Gothic" w:hAnsi="Century Gothic"/>
        </w:rPr>
      </w:pPr>
    </w:p>
    <w:p w14:paraId="62BB9590" w14:textId="77777777" w:rsidR="00E305D4" w:rsidRDefault="00E305D4" w:rsidP="00E305D4">
      <w:pPr>
        <w:rPr>
          <w:rFonts w:ascii="Century Gothic" w:hAnsi="Century Gothic"/>
        </w:rPr>
      </w:pPr>
    </w:p>
    <w:p w14:paraId="51659525" w14:textId="77777777" w:rsidR="00E305D4" w:rsidRPr="00E305D4" w:rsidRDefault="00E305D4" w:rsidP="00E305D4">
      <w:pPr>
        <w:rPr>
          <w:rFonts w:ascii="Century Gothic" w:hAnsi="Century Gothic"/>
        </w:rPr>
      </w:pPr>
    </w:p>
    <w:p w14:paraId="4117927E" w14:textId="557FD69C" w:rsidR="00D73D5D" w:rsidRPr="008F00DE" w:rsidRDefault="00F33993" w:rsidP="00D73D5D">
      <w:pPr>
        <w:jc w:val="center"/>
        <w:rPr>
          <w:rFonts w:ascii="Century Gothic" w:hAnsi="Century Gothic"/>
          <w:b/>
        </w:rPr>
      </w:pPr>
      <w:r w:rsidRPr="008F00DE">
        <w:rPr>
          <w:rStyle w:val="Strong"/>
          <w:rFonts w:ascii="Tahoma" w:hAnsi="Tahoma" w:cs="Tahoma"/>
          <w:color w:val="000000"/>
          <w:u w:val="single"/>
          <w:shd w:val="clear" w:color="auto" w:fill="FFFFFF"/>
        </w:rPr>
        <w:t>Mo</w:t>
      </w:r>
      <w:r w:rsidR="007336DB">
        <w:rPr>
          <w:rStyle w:val="Strong"/>
          <w:rFonts w:ascii="Tahoma" w:hAnsi="Tahoma" w:cs="Tahoma"/>
          <w:color w:val="000000"/>
          <w:u w:val="single"/>
          <w:shd w:val="clear" w:color="auto" w:fill="FFFFFF"/>
        </w:rPr>
        <w:t xml:space="preserve">rris College to </w:t>
      </w:r>
      <w:r w:rsidR="00CF765A">
        <w:rPr>
          <w:rStyle w:val="Strong"/>
          <w:rFonts w:ascii="Tahoma" w:hAnsi="Tahoma" w:cs="Tahoma"/>
          <w:color w:val="000000"/>
          <w:u w:val="single"/>
          <w:shd w:val="clear" w:color="auto" w:fill="FFFFFF"/>
        </w:rPr>
        <w:t>extend Spring Break;</w:t>
      </w:r>
      <w:r w:rsidR="00F04FF6">
        <w:rPr>
          <w:rStyle w:val="Strong"/>
          <w:rFonts w:ascii="Tahoma" w:hAnsi="Tahoma" w:cs="Tahoma"/>
          <w:color w:val="000000"/>
          <w:u w:val="single"/>
          <w:shd w:val="clear" w:color="auto" w:fill="FFFFFF"/>
        </w:rPr>
        <w:t xml:space="preserve"> faculty and staff to report to work</w:t>
      </w:r>
    </w:p>
    <w:p w14:paraId="1DFD8F96" w14:textId="3696E39E" w:rsidR="008C4141" w:rsidRPr="008F00DE" w:rsidRDefault="008F00DE" w:rsidP="008F00DE">
      <w:pPr>
        <w:jc w:val="center"/>
        <w:rPr>
          <w:rFonts w:ascii="Century Gothic" w:hAnsi="Century Gothic"/>
          <w:i/>
        </w:rPr>
      </w:pPr>
      <w:r w:rsidRPr="008F00DE">
        <w:rPr>
          <w:rFonts w:ascii="Century Gothic" w:hAnsi="Century Gothic"/>
          <w:i/>
        </w:rPr>
        <w:t xml:space="preserve">Morris College </w:t>
      </w:r>
      <w:r w:rsidR="00CF765A">
        <w:rPr>
          <w:rFonts w:ascii="Century Gothic" w:hAnsi="Century Gothic"/>
          <w:i/>
        </w:rPr>
        <w:t xml:space="preserve">extends Spring Break </w:t>
      </w:r>
      <w:r w:rsidR="00B91A91">
        <w:rPr>
          <w:rFonts w:ascii="Century Gothic" w:hAnsi="Century Gothic"/>
          <w:i/>
        </w:rPr>
        <w:t>March 16-2</w:t>
      </w:r>
      <w:r w:rsidR="00F04FF6">
        <w:rPr>
          <w:rFonts w:ascii="Century Gothic" w:hAnsi="Century Gothic"/>
          <w:i/>
        </w:rPr>
        <w:t>3</w:t>
      </w:r>
    </w:p>
    <w:p w14:paraId="7B07C6D6" w14:textId="77777777" w:rsidR="008F00DE" w:rsidRPr="008C4141" w:rsidRDefault="008F00DE" w:rsidP="008F00DE">
      <w:pPr>
        <w:jc w:val="center"/>
        <w:rPr>
          <w:rFonts w:ascii="Century Gothic" w:hAnsi="Century Gothic"/>
          <w:b/>
        </w:rPr>
      </w:pPr>
    </w:p>
    <w:p w14:paraId="58B2AA00" w14:textId="0C3FA5CF" w:rsidR="00B91A91" w:rsidRPr="00B91A91" w:rsidRDefault="00B91A91" w:rsidP="00B91A91">
      <w:pPr>
        <w:shd w:val="clear" w:color="auto" w:fill="FFFFFF"/>
        <w:spacing w:after="160" w:line="235" w:lineRule="atLeast"/>
        <w:rPr>
          <w:rFonts w:ascii="Calibri" w:eastAsia="Times New Roman" w:hAnsi="Calibri" w:cs="Times New Roman"/>
          <w:color w:val="222222"/>
          <w:sz w:val="22"/>
          <w:szCs w:val="22"/>
        </w:rPr>
      </w:pPr>
      <w:r w:rsidRPr="00B91A91">
        <w:rPr>
          <w:rFonts w:ascii="Calibri" w:eastAsia="Times New Roman" w:hAnsi="Calibri" w:cs="Times New Roman"/>
          <w:color w:val="222222"/>
          <w:sz w:val="32"/>
          <w:szCs w:val="32"/>
        </w:rPr>
        <w:t xml:space="preserve">As we continue to monitor the spread of the Coronavirus Disease (COVID-19), our first priority is the health, welfare, and safety of our students, faculty, staff and community. </w:t>
      </w:r>
      <w:r w:rsidR="00F04FF6">
        <w:rPr>
          <w:rFonts w:ascii="Calibri" w:eastAsia="Times New Roman" w:hAnsi="Calibri" w:cs="Times New Roman"/>
          <w:color w:val="222222"/>
          <w:sz w:val="32"/>
          <w:szCs w:val="32"/>
        </w:rPr>
        <w:t>The Emergency Management Team continues</w:t>
      </w:r>
      <w:r w:rsidRPr="00B91A91">
        <w:rPr>
          <w:rFonts w:ascii="Calibri" w:eastAsia="Times New Roman" w:hAnsi="Calibri" w:cs="Times New Roman"/>
          <w:color w:val="222222"/>
          <w:sz w:val="32"/>
          <w:szCs w:val="32"/>
        </w:rPr>
        <w:t xml:space="preserve"> to work closely with the South Carolina Department of Health and Environment</w:t>
      </w:r>
      <w:r w:rsidR="00FE1963">
        <w:rPr>
          <w:rFonts w:ascii="Calibri" w:eastAsia="Times New Roman" w:hAnsi="Calibri" w:cs="Times New Roman"/>
          <w:color w:val="222222"/>
          <w:sz w:val="32"/>
          <w:szCs w:val="32"/>
        </w:rPr>
        <w:t>al</w:t>
      </w:r>
      <w:r w:rsidRPr="00B91A91">
        <w:rPr>
          <w:rFonts w:ascii="Calibri" w:eastAsia="Times New Roman" w:hAnsi="Calibri" w:cs="Times New Roman"/>
          <w:color w:val="222222"/>
          <w:sz w:val="32"/>
          <w:szCs w:val="32"/>
        </w:rPr>
        <w:t xml:space="preserve"> Control and Centers for Disease Control</w:t>
      </w:r>
      <w:r w:rsidR="00FE1963">
        <w:rPr>
          <w:rFonts w:ascii="Calibri" w:eastAsia="Times New Roman" w:hAnsi="Calibri" w:cs="Times New Roman"/>
          <w:color w:val="222222"/>
          <w:sz w:val="32"/>
          <w:szCs w:val="32"/>
        </w:rPr>
        <w:t>. Effective</w:t>
      </w:r>
      <w:r w:rsidR="00F04FF6">
        <w:rPr>
          <w:rFonts w:ascii="Calibri" w:eastAsia="Times New Roman" w:hAnsi="Calibri" w:cs="Times New Roman"/>
          <w:color w:val="222222"/>
          <w:sz w:val="32"/>
          <w:szCs w:val="32"/>
        </w:rPr>
        <w:t xml:space="preserve"> immediately:</w:t>
      </w:r>
    </w:p>
    <w:p w14:paraId="5930AE92" w14:textId="7254552A" w:rsidR="00B91A91" w:rsidRPr="00F04FF6" w:rsidRDefault="00B91A91" w:rsidP="00F04FF6">
      <w:pPr>
        <w:pStyle w:val="ListParagraph"/>
        <w:numPr>
          <w:ilvl w:val="0"/>
          <w:numId w:val="3"/>
        </w:num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sz w:val="22"/>
          <w:szCs w:val="22"/>
        </w:rPr>
      </w:pPr>
      <w:r w:rsidRPr="00F04FF6">
        <w:rPr>
          <w:rFonts w:ascii="Calibri" w:eastAsia="Times New Roman" w:hAnsi="Calibri" w:cs="Times New Roman"/>
          <w:color w:val="222222"/>
          <w:sz w:val="32"/>
          <w:szCs w:val="32"/>
        </w:rPr>
        <w:t xml:space="preserve">Spring Break will be extended for </w:t>
      </w:r>
      <w:r w:rsidR="00F04FF6">
        <w:rPr>
          <w:rFonts w:ascii="Calibri" w:eastAsia="Times New Roman" w:hAnsi="Calibri" w:cs="Times New Roman"/>
          <w:color w:val="222222"/>
          <w:sz w:val="32"/>
          <w:szCs w:val="32"/>
        </w:rPr>
        <w:t>the</w:t>
      </w:r>
      <w:r w:rsidRPr="00F04FF6">
        <w:rPr>
          <w:rFonts w:ascii="Calibri" w:eastAsia="Times New Roman" w:hAnsi="Calibri" w:cs="Times New Roman"/>
          <w:color w:val="222222"/>
          <w:sz w:val="32"/>
          <w:szCs w:val="32"/>
        </w:rPr>
        <w:t xml:space="preserve"> week (March 16 – 2</w:t>
      </w:r>
      <w:r w:rsidR="00F04FF6">
        <w:rPr>
          <w:rFonts w:ascii="Calibri" w:eastAsia="Times New Roman" w:hAnsi="Calibri" w:cs="Times New Roman"/>
          <w:color w:val="222222"/>
          <w:sz w:val="32"/>
          <w:szCs w:val="32"/>
        </w:rPr>
        <w:t>3</w:t>
      </w:r>
      <w:r w:rsidRPr="00F04FF6">
        <w:rPr>
          <w:rFonts w:ascii="Calibri" w:eastAsia="Times New Roman" w:hAnsi="Calibri" w:cs="Times New Roman"/>
          <w:color w:val="222222"/>
          <w:sz w:val="32"/>
          <w:szCs w:val="32"/>
        </w:rPr>
        <w:t>) and no classes will be held.</w:t>
      </w:r>
    </w:p>
    <w:p w14:paraId="3BA5F872" w14:textId="74D29D9C" w:rsidR="00B91A91" w:rsidRPr="00F04FF6" w:rsidRDefault="00B91A91" w:rsidP="00F04FF6">
      <w:pPr>
        <w:pStyle w:val="ListParagraph"/>
        <w:numPr>
          <w:ilvl w:val="0"/>
          <w:numId w:val="3"/>
        </w:num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sz w:val="22"/>
          <w:szCs w:val="22"/>
        </w:rPr>
      </w:pPr>
      <w:r w:rsidRPr="00F04FF6">
        <w:rPr>
          <w:rFonts w:ascii="Calibri" w:eastAsia="Times New Roman" w:hAnsi="Calibri" w:cs="Times New Roman"/>
          <w:color w:val="222222"/>
          <w:sz w:val="32"/>
          <w:szCs w:val="32"/>
        </w:rPr>
        <w:t xml:space="preserve">All campus events </w:t>
      </w:r>
      <w:r w:rsidR="00F04FF6">
        <w:rPr>
          <w:rFonts w:ascii="Calibri" w:eastAsia="Times New Roman" w:hAnsi="Calibri" w:cs="Times New Roman"/>
          <w:color w:val="222222"/>
          <w:sz w:val="32"/>
          <w:szCs w:val="32"/>
        </w:rPr>
        <w:t>from March 16 -23</w:t>
      </w:r>
      <w:r w:rsidRPr="00F04FF6">
        <w:rPr>
          <w:rFonts w:ascii="Calibri" w:eastAsia="Times New Roman" w:hAnsi="Calibri" w:cs="Times New Roman"/>
          <w:color w:val="222222"/>
          <w:sz w:val="32"/>
          <w:szCs w:val="32"/>
        </w:rPr>
        <w:t xml:space="preserve"> will be canceled.</w:t>
      </w:r>
    </w:p>
    <w:p w14:paraId="1DD1EE9C" w14:textId="03F2DC5D" w:rsidR="00F04FF6" w:rsidRPr="00F04FF6" w:rsidRDefault="00FE1963" w:rsidP="00F04FF6">
      <w:pPr>
        <w:pStyle w:val="ListParagraph"/>
        <w:numPr>
          <w:ilvl w:val="0"/>
          <w:numId w:val="3"/>
        </w:num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sz w:val="32"/>
          <w:szCs w:val="32"/>
        </w:rPr>
      </w:pPr>
      <w:r>
        <w:rPr>
          <w:rFonts w:ascii="Calibri" w:eastAsia="Times New Roman" w:hAnsi="Calibri" w:cs="Times New Roman"/>
          <w:color w:val="222222"/>
          <w:sz w:val="32"/>
          <w:szCs w:val="32"/>
        </w:rPr>
        <w:t>Residence</w:t>
      </w:r>
      <w:r w:rsidR="00F04FF6" w:rsidRPr="00F04FF6">
        <w:rPr>
          <w:rFonts w:ascii="Calibri" w:eastAsia="Times New Roman" w:hAnsi="Calibri" w:cs="Times New Roman"/>
          <w:color w:val="222222"/>
          <w:sz w:val="32"/>
          <w:szCs w:val="32"/>
        </w:rPr>
        <w:t xml:space="preserve"> halls will reopen Monday, March 23 at 8:00 a.m</w:t>
      </w:r>
      <w:r w:rsidR="00F04FF6">
        <w:rPr>
          <w:rFonts w:ascii="Calibri" w:eastAsia="Times New Roman" w:hAnsi="Calibri" w:cs="Times New Roman"/>
          <w:color w:val="222222"/>
          <w:sz w:val="32"/>
          <w:szCs w:val="32"/>
        </w:rPr>
        <w:t>.</w:t>
      </w:r>
      <w:r>
        <w:rPr>
          <w:rFonts w:ascii="Calibri" w:eastAsia="Times New Roman" w:hAnsi="Calibri" w:cs="Times New Roman"/>
          <w:color w:val="222222"/>
          <w:sz w:val="32"/>
          <w:szCs w:val="32"/>
        </w:rPr>
        <w:t>, classes will resume at 10:00 a.m.</w:t>
      </w:r>
    </w:p>
    <w:p w14:paraId="4C9B917E" w14:textId="4417640A" w:rsidR="00B91A91" w:rsidRPr="00F04FF6" w:rsidRDefault="00B91A91" w:rsidP="00F04FF6">
      <w:pPr>
        <w:pStyle w:val="ListParagraph"/>
        <w:numPr>
          <w:ilvl w:val="0"/>
          <w:numId w:val="3"/>
        </w:num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sz w:val="22"/>
          <w:szCs w:val="22"/>
        </w:rPr>
      </w:pPr>
      <w:r w:rsidRPr="00F04FF6">
        <w:rPr>
          <w:rFonts w:ascii="Calibri" w:eastAsia="Times New Roman" w:hAnsi="Calibri" w:cs="Times New Roman"/>
          <w:color w:val="222222"/>
          <w:sz w:val="32"/>
          <w:szCs w:val="32"/>
        </w:rPr>
        <w:t>All athletic events scheduled for the week (March 16 -2</w:t>
      </w:r>
      <w:r w:rsidR="00F04FF6">
        <w:rPr>
          <w:rFonts w:ascii="Calibri" w:eastAsia="Times New Roman" w:hAnsi="Calibri" w:cs="Times New Roman"/>
          <w:color w:val="222222"/>
          <w:sz w:val="32"/>
          <w:szCs w:val="32"/>
        </w:rPr>
        <w:t>3</w:t>
      </w:r>
      <w:r w:rsidRPr="00F04FF6">
        <w:rPr>
          <w:rFonts w:ascii="Calibri" w:eastAsia="Times New Roman" w:hAnsi="Calibri" w:cs="Times New Roman"/>
          <w:color w:val="222222"/>
          <w:sz w:val="32"/>
          <w:szCs w:val="32"/>
        </w:rPr>
        <w:t>) will be canceled.</w:t>
      </w:r>
    </w:p>
    <w:p w14:paraId="7DAC4FF6" w14:textId="16FC9495" w:rsidR="00F04FF6" w:rsidRPr="00F04FF6" w:rsidRDefault="00F04FF6" w:rsidP="00F04FF6">
      <w:pPr>
        <w:pStyle w:val="ListParagraph"/>
        <w:numPr>
          <w:ilvl w:val="0"/>
          <w:numId w:val="3"/>
        </w:num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sz w:val="22"/>
          <w:szCs w:val="22"/>
        </w:rPr>
      </w:pPr>
      <w:r w:rsidRPr="00F04FF6">
        <w:rPr>
          <w:rFonts w:ascii="Calibri" w:eastAsia="Times New Roman" w:hAnsi="Calibri" w:cs="Times New Roman"/>
          <w:color w:val="222222"/>
          <w:sz w:val="32"/>
          <w:szCs w:val="32"/>
        </w:rPr>
        <w:t>All faculty and staff are required to report to work</w:t>
      </w:r>
      <w:r>
        <w:rPr>
          <w:rFonts w:ascii="Calibri" w:eastAsia="Times New Roman" w:hAnsi="Calibri" w:cs="Times New Roman"/>
          <w:color w:val="222222"/>
          <w:sz w:val="32"/>
          <w:szCs w:val="32"/>
        </w:rPr>
        <w:t xml:space="preserve"> during this time (March 16-23). </w:t>
      </w:r>
    </w:p>
    <w:p w14:paraId="07295C7A" w14:textId="1978FF4A" w:rsidR="00B91A91" w:rsidRPr="00F04FF6" w:rsidRDefault="00B91A91" w:rsidP="00F04FF6">
      <w:pPr>
        <w:pStyle w:val="ListParagraph"/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sz w:val="22"/>
          <w:szCs w:val="22"/>
        </w:rPr>
      </w:pPr>
    </w:p>
    <w:p w14:paraId="58CD75A8" w14:textId="2AA4F499" w:rsidR="00B91A91" w:rsidRPr="00B91A91" w:rsidRDefault="00F04FF6" w:rsidP="00B91A91">
      <w:pPr>
        <w:shd w:val="clear" w:color="auto" w:fill="FFFFFF"/>
        <w:spacing w:after="160" w:line="235" w:lineRule="atLeast"/>
        <w:rPr>
          <w:rFonts w:ascii="Calibri" w:eastAsia="Times New Roman" w:hAnsi="Calibri" w:cs="Times New Roman"/>
          <w:color w:val="222222"/>
          <w:sz w:val="22"/>
          <w:szCs w:val="22"/>
        </w:rPr>
      </w:pPr>
      <w:r>
        <w:rPr>
          <w:rFonts w:ascii="Calibri" w:eastAsia="Times New Roman" w:hAnsi="Calibri" w:cs="Times New Roman"/>
          <w:color w:val="222222"/>
          <w:sz w:val="32"/>
          <w:szCs w:val="32"/>
        </w:rPr>
        <w:t>We at Morris College</w:t>
      </w:r>
      <w:r w:rsidR="00B91A91" w:rsidRPr="00B91A91">
        <w:rPr>
          <w:rFonts w:ascii="Calibri" w:eastAsia="Times New Roman" w:hAnsi="Calibri" w:cs="Times New Roman"/>
          <w:color w:val="222222"/>
          <w:sz w:val="32"/>
          <w:szCs w:val="32"/>
        </w:rPr>
        <w:t xml:space="preserve"> understand that the coronavirus is an</w:t>
      </w:r>
      <w:r w:rsidR="00FE1963">
        <w:rPr>
          <w:rFonts w:ascii="Calibri" w:eastAsia="Times New Roman" w:hAnsi="Calibri" w:cs="Times New Roman"/>
          <w:color w:val="222222"/>
          <w:sz w:val="32"/>
          <w:szCs w:val="32"/>
        </w:rPr>
        <w:t xml:space="preserve"> evolving global situation and we</w:t>
      </w:r>
      <w:r w:rsidR="00B91A91" w:rsidRPr="00B91A91">
        <w:rPr>
          <w:rFonts w:ascii="Calibri" w:eastAsia="Times New Roman" w:hAnsi="Calibri" w:cs="Times New Roman"/>
          <w:color w:val="222222"/>
          <w:sz w:val="32"/>
          <w:szCs w:val="32"/>
        </w:rPr>
        <w:t xml:space="preserve"> strongly encourage you to stay abreast of updates by visiting</w:t>
      </w:r>
      <w:r>
        <w:rPr>
          <w:rFonts w:ascii="Calibri" w:eastAsia="Times New Roman" w:hAnsi="Calibri" w:cs="Times New Roman"/>
          <w:color w:val="222222"/>
          <w:sz w:val="32"/>
          <w:szCs w:val="32"/>
        </w:rPr>
        <w:t xml:space="preserve"> the COVID-19 link on our website</w:t>
      </w:r>
      <w:r w:rsidR="00B91A91" w:rsidRPr="00B91A91">
        <w:rPr>
          <w:rFonts w:ascii="Calibri" w:eastAsia="Times New Roman" w:hAnsi="Calibri" w:cs="Times New Roman"/>
          <w:color w:val="222222"/>
          <w:sz w:val="32"/>
          <w:szCs w:val="32"/>
        </w:rPr>
        <w:t>. This is a rapidly changing health issue and we will continue to provide updates as quickly as possible when additional information becomes available.</w:t>
      </w:r>
    </w:p>
    <w:p w14:paraId="463A6F7F" w14:textId="5BF76175" w:rsidR="00F33993" w:rsidRDefault="00F33993" w:rsidP="00F33993">
      <w:pPr>
        <w:shd w:val="clear" w:color="auto" w:fill="FFFFFF"/>
        <w:rPr>
          <w:rFonts w:ascii="Century Gothic" w:hAnsi="Century Gothic"/>
        </w:rPr>
      </w:pPr>
    </w:p>
    <w:p w14:paraId="4B1016F3" w14:textId="77777777" w:rsidR="00D73D5D" w:rsidRPr="008C4141" w:rsidRDefault="00D73D5D" w:rsidP="00D73D5D">
      <w:pPr>
        <w:jc w:val="center"/>
        <w:rPr>
          <w:rFonts w:ascii="Century Gothic" w:hAnsi="Century Gothic"/>
          <w:b/>
        </w:rPr>
      </w:pPr>
    </w:p>
    <w:p w14:paraId="07D134D9" w14:textId="1373C0C2" w:rsidR="001D5095" w:rsidRPr="00FE1963" w:rsidRDefault="008C4141" w:rsidP="00FE1963">
      <w:pPr>
        <w:jc w:val="center"/>
        <w:rPr>
          <w:rFonts w:ascii="Century Gothic" w:hAnsi="Century Gothic" w:cs="Times New Roman"/>
        </w:rPr>
      </w:pPr>
      <w:r w:rsidRPr="008C4141">
        <w:rPr>
          <w:rFonts w:ascii="Century Gothic" w:hAnsi="Century Gothic"/>
          <w:b/>
        </w:rPr>
        <w:t>###</w:t>
      </w:r>
      <w:bookmarkStart w:id="0" w:name="_GoBack"/>
      <w:bookmarkEnd w:id="0"/>
    </w:p>
    <w:sectPr w:rsidR="001D5095" w:rsidRPr="00FE1963" w:rsidSect="00CB2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7D50E" w14:textId="77777777" w:rsidR="00B17A78" w:rsidRDefault="00B17A78" w:rsidP="004C6C01">
      <w:r>
        <w:separator/>
      </w:r>
    </w:p>
  </w:endnote>
  <w:endnote w:type="continuationSeparator" w:id="0">
    <w:p w14:paraId="7722A72F" w14:textId="77777777" w:rsidR="00B17A78" w:rsidRDefault="00B17A78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972B3" w14:textId="77777777" w:rsidR="00B17A78" w:rsidRDefault="00B17A78" w:rsidP="004C6C01">
      <w:r>
        <w:separator/>
      </w:r>
    </w:p>
  </w:footnote>
  <w:footnote w:type="continuationSeparator" w:id="0">
    <w:p w14:paraId="6C7F6E71" w14:textId="77777777" w:rsidR="00B17A78" w:rsidRDefault="00B17A78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7D16"/>
    <w:multiLevelType w:val="hybridMultilevel"/>
    <w:tmpl w:val="F0E0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DFC"/>
    <w:multiLevelType w:val="hybridMultilevel"/>
    <w:tmpl w:val="3C748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BD73C4"/>
    <w:multiLevelType w:val="hybridMultilevel"/>
    <w:tmpl w:val="5A8AF68C"/>
    <w:lvl w:ilvl="0" w:tplc="14B4B5E4">
      <w:numFmt w:val="bullet"/>
      <w:lvlText w:val=""/>
      <w:lvlJc w:val="left"/>
      <w:pPr>
        <w:ind w:left="1120" w:hanging="40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50"/>
    <w:rsid w:val="00095617"/>
    <w:rsid w:val="000A5BDE"/>
    <w:rsid w:val="000D762A"/>
    <w:rsid w:val="000E2BA9"/>
    <w:rsid w:val="000E4456"/>
    <w:rsid w:val="00141754"/>
    <w:rsid w:val="001430C2"/>
    <w:rsid w:val="00151B47"/>
    <w:rsid w:val="00170599"/>
    <w:rsid w:val="00181E3C"/>
    <w:rsid w:val="00190874"/>
    <w:rsid w:val="0019790C"/>
    <w:rsid w:val="001D5095"/>
    <w:rsid w:val="0024077D"/>
    <w:rsid w:val="00246B96"/>
    <w:rsid w:val="00295890"/>
    <w:rsid w:val="002B753B"/>
    <w:rsid w:val="002D17E5"/>
    <w:rsid w:val="002F54BD"/>
    <w:rsid w:val="00343574"/>
    <w:rsid w:val="00471C74"/>
    <w:rsid w:val="004937B7"/>
    <w:rsid w:val="004C6C01"/>
    <w:rsid w:val="00513CBA"/>
    <w:rsid w:val="00513F89"/>
    <w:rsid w:val="005449AA"/>
    <w:rsid w:val="005A6272"/>
    <w:rsid w:val="00652B32"/>
    <w:rsid w:val="00672E18"/>
    <w:rsid w:val="006A055C"/>
    <w:rsid w:val="006D26C3"/>
    <w:rsid w:val="00710BDD"/>
    <w:rsid w:val="007336DB"/>
    <w:rsid w:val="00795347"/>
    <w:rsid w:val="007C2856"/>
    <w:rsid w:val="007D01DF"/>
    <w:rsid w:val="007F390D"/>
    <w:rsid w:val="00825AB4"/>
    <w:rsid w:val="0082795B"/>
    <w:rsid w:val="00830B50"/>
    <w:rsid w:val="00857E67"/>
    <w:rsid w:val="00871614"/>
    <w:rsid w:val="008A027A"/>
    <w:rsid w:val="008C4141"/>
    <w:rsid w:val="008E272A"/>
    <w:rsid w:val="008F00DE"/>
    <w:rsid w:val="009034A9"/>
    <w:rsid w:val="00954B94"/>
    <w:rsid w:val="00982272"/>
    <w:rsid w:val="00991ABE"/>
    <w:rsid w:val="009A44E6"/>
    <w:rsid w:val="009C61B0"/>
    <w:rsid w:val="00A146EA"/>
    <w:rsid w:val="00A60BFE"/>
    <w:rsid w:val="00A90CBC"/>
    <w:rsid w:val="00B17A78"/>
    <w:rsid w:val="00B30812"/>
    <w:rsid w:val="00B36C2A"/>
    <w:rsid w:val="00B511AE"/>
    <w:rsid w:val="00B91A91"/>
    <w:rsid w:val="00BB4E3B"/>
    <w:rsid w:val="00C358F5"/>
    <w:rsid w:val="00C75953"/>
    <w:rsid w:val="00CB2F5D"/>
    <w:rsid w:val="00CC4F78"/>
    <w:rsid w:val="00CE768F"/>
    <w:rsid w:val="00CF765A"/>
    <w:rsid w:val="00D00D75"/>
    <w:rsid w:val="00D13330"/>
    <w:rsid w:val="00D50EF6"/>
    <w:rsid w:val="00D57248"/>
    <w:rsid w:val="00D73D5D"/>
    <w:rsid w:val="00DF133F"/>
    <w:rsid w:val="00E305D4"/>
    <w:rsid w:val="00F012B1"/>
    <w:rsid w:val="00F04FF6"/>
    <w:rsid w:val="00F33993"/>
    <w:rsid w:val="00F569CF"/>
    <w:rsid w:val="00F81DD8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5C26F"/>
  <w15:docId w15:val="{E08369D7-2000-418C-9AE8-5F30D92C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B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0B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E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04F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9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0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8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2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7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0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6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8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3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5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0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6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5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5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1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3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3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7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7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butler@morri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tler\Downloads\IC-Standard-Press-Release-9279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IC-Standard-Press-Release-9279_WORD (1)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AButler</dc:creator>
  <cp:keywords/>
  <dc:description/>
  <cp:lastModifiedBy>Jacqueline M. Sturdivant</cp:lastModifiedBy>
  <cp:revision>2</cp:revision>
  <cp:lastPrinted>2020-03-12T15:52:00Z</cp:lastPrinted>
  <dcterms:created xsi:type="dcterms:W3CDTF">2020-03-12T16:15:00Z</dcterms:created>
  <dcterms:modified xsi:type="dcterms:W3CDTF">2020-03-12T16:15:00Z</dcterms:modified>
</cp:coreProperties>
</file>